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10F" w:rsidRDefault="00AA510F">
      <w:pPr>
        <w:spacing w:line="560" w:lineRule="exact"/>
        <w:rPr>
          <w:sz w:val="32"/>
          <w:szCs w:val="32"/>
        </w:rPr>
      </w:pPr>
    </w:p>
    <w:p w:rsidR="00AA510F" w:rsidRDefault="00AA510F">
      <w:pPr>
        <w:spacing w:line="560" w:lineRule="exact"/>
        <w:rPr>
          <w:sz w:val="32"/>
          <w:szCs w:val="32"/>
        </w:rPr>
      </w:pPr>
    </w:p>
    <w:p w:rsidR="00AA510F" w:rsidRDefault="00AA510F">
      <w:pPr>
        <w:spacing w:line="560" w:lineRule="exact"/>
        <w:rPr>
          <w:sz w:val="32"/>
          <w:szCs w:val="32"/>
        </w:rPr>
      </w:pPr>
    </w:p>
    <w:p w:rsidR="00AA510F" w:rsidRDefault="00AA510F">
      <w:pPr>
        <w:spacing w:line="560" w:lineRule="exact"/>
        <w:rPr>
          <w:sz w:val="32"/>
          <w:szCs w:val="32"/>
        </w:rPr>
      </w:pPr>
    </w:p>
    <w:p w:rsidR="00AA510F" w:rsidRDefault="00AA510F">
      <w:pPr>
        <w:spacing w:line="560" w:lineRule="exact"/>
        <w:jc w:val="center"/>
        <w:rPr>
          <w:rFonts w:ascii="仿宋_GB2312" w:eastAsia="仿宋_GB2312" w:hAnsi="仿宋_GB2312" w:cs="仿宋_GB2312"/>
          <w:bCs/>
          <w:color w:val="000000"/>
          <w:sz w:val="32"/>
          <w:szCs w:val="32"/>
        </w:rPr>
      </w:pPr>
    </w:p>
    <w:p w:rsidR="00AA510F" w:rsidRDefault="00267F4A">
      <w:pPr>
        <w:spacing w:line="560" w:lineRule="exact"/>
        <w:jc w:val="center"/>
        <w:rPr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沪民航院党发〔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201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号</w:t>
      </w:r>
    </w:p>
    <w:p w:rsidR="00AA510F" w:rsidRDefault="00AA510F">
      <w:pPr>
        <w:spacing w:line="560" w:lineRule="exact"/>
        <w:jc w:val="center"/>
        <w:rPr>
          <w:sz w:val="32"/>
          <w:szCs w:val="32"/>
        </w:rPr>
      </w:pPr>
    </w:p>
    <w:p w:rsidR="00AA510F" w:rsidRDefault="00AA510F">
      <w:pPr>
        <w:spacing w:line="560" w:lineRule="exact"/>
        <w:jc w:val="center"/>
        <w:rPr>
          <w:sz w:val="32"/>
          <w:szCs w:val="32"/>
        </w:rPr>
      </w:pPr>
    </w:p>
    <w:p w:rsidR="00AA510F" w:rsidRDefault="00267F4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印发《上海民航职业技术学院党委关于</w:t>
      </w:r>
    </w:p>
    <w:p w:rsidR="00AA510F" w:rsidRDefault="00267F4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落实“三重一大”集体决策制度的实施办法》的通知</w:t>
      </w:r>
    </w:p>
    <w:p w:rsidR="00AA510F" w:rsidRDefault="00AA510F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AA510F" w:rsidRDefault="00267F4A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各部门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党支部：</w:t>
      </w:r>
    </w:p>
    <w:p w:rsidR="00AA510F" w:rsidRDefault="00267F4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为进一步推进和规范</w:t>
      </w:r>
      <w:r>
        <w:rPr>
          <w:rFonts w:ascii="仿宋_GB2312" w:eastAsia="仿宋_GB2312" w:hint="eastAsia"/>
          <w:color w:val="000000"/>
          <w:sz w:val="32"/>
          <w:szCs w:val="32"/>
        </w:rPr>
        <w:t>重大决策、重要干部任免、重大项目安排和大额度资金使用</w:t>
      </w: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（简称“三重一大”）的集体决策制度，提高</w:t>
      </w: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学院</w:t>
      </w: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领导班子科学决策、民主决策和依法决策的水平，推进集体决策的制度化、规范化和程序化，有效防范集体决策的风险，</w:t>
      </w: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深入推进党风</w:t>
      </w: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廉政建设</w:t>
      </w: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和反腐败工作，学院党委结合实际，</w:t>
      </w: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研究制定了《上海民航职业技术学院党委关于落实“三重一大”集体决策制度的实施办法》</w:t>
      </w: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并经</w:t>
      </w: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2018</w:t>
      </w: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年第</w:t>
      </w: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9</w:t>
      </w: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次党委会审议通过</w:t>
      </w: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，现正式印发给你们，请认真抓好贯彻落实。</w:t>
      </w:r>
      <w:r>
        <w:rPr>
          <w:rFonts w:ascii="仿宋_GB2312" w:eastAsia="仿宋_GB2312" w:hint="eastAsia"/>
          <w:sz w:val="32"/>
          <w:szCs w:val="32"/>
        </w:rPr>
        <w:t xml:space="preserve">          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 xml:space="preserve">             </w:t>
      </w:r>
    </w:p>
    <w:p w:rsidR="00AA510F" w:rsidRDefault="00267F4A">
      <w:pPr>
        <w:spacing w:line="560" w:lineRule="exact"/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AA510F" w:rsidRDefault="00267F4A">
      <w:pPr>
        <w:spacing w:line="560" w:lineRule="exact"/>
        <w:ind w:firstLineChars="200" w:firstLine="640"/>
        <w:rPr>
          <w:rFonts w:ascii="仿宋_GB2312" w:eastAsia="仿宋_GB2312" w:hAnsi="Tahoma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上海民航职业技术学院党委关于落实“三重一大”集体决策制度的实施办法</w:t>
      </w:r>
    </w:p>
    <w:p w:rsidR="00AA510F" w:rsidRDefault="00267F4A">
      <w:pPr>
        <w:spacing w:line="560" w:lineRule="exact"/>
        <w:ind w:leftChars="304" w:left="638" w:firstLineChars="200" w:firstLine="640"/>
        <w:rPr>
          <w:rFonts w:ascii="仿宋_GB2312" w:eastAsia="仿宋_GB2312" w:hAnsi="Tahoma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lastRenderedPageBreak/>
        <w:t>2.</w:t>
      </w: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上海民航职业技术学院党委“三重一大”事项民主决策工作流程图</w:t>
      </w:r>
    </w:p>
    <w:p w:rsidR="00AA510F" w:rsidRDefault="00267F4A">
      <w:pPr>
        <w:spacing w:line="560" w:lineRule="exact"/>
        <w:ind w:leftChars="304" w:left="638" w:firstLineChars="200" w:firstLine="640"/>
        <w:rPr>
          <w:rFonts w:ascii="仿宋_GB2312" w:eastAsia="仿宋_GB2312" w:hAnsi="Tahoma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3.</w:t>
      </w:r>
      <w:r>
        <w:rPr>
          <w:rFonts w:ascii="仿宋_GB2312" w:eastAsia="仿宋_GB2312" w:hAnsi="Tahoma" w:cs="仿宋_GB2312" w:hint="eastAsia"/>
          <w:color w:val="000000"/>
          <w:kern w:val="0"/>
          <w:sz w:val="32"/>
          <w:szCs w:val="32"/>
          <w:shd w:val="clear" w:color="auto" w:fill="FFFFFF"/>
        </w:rPr>
        <w:t>上海民航职业技术学院党委“三重一大”事项民主决策议事规程一览表</w:t>
      </w:r>
    </w:p>
    <w:p w:rsidR="00AA510F" w:rsidRDefault="00AA510F">
      <w:pPr>
        <w:spacing w:line="560" w:lineRule="exact"/>
        <w:ind w:firstLineChars="200" w:firstLine="640"/>
        <w:rPr>
          <w:rFonts w:ascii="仿宋_GB2312" w:eastAsia="仿宋_GB2312" w:hAnsi="Tahoma" w:cs="仿宋_GB2312"/>
          <w:color w:val="000000"/>
          <w:kern w:val="0"/>
          <w:sz w:val="32"/>
          <w:szCs w:val="32"/>
          <w:shd w:val="clear" w:color="auto" w:fill="FFFFFF"/>
        </w:rPr>
      </w:pPr>
    </w:p>
    <w:p w:rsidR="00AA510F" w:rsidRDefault="00AA510F">
      <w:pPr>
        <w:spacing w:line="560" w:lineRule="exact"/>
        <w:ind w:firstLineChars="100" w:firstLine="320"/>
        <w:rPr>
          <w:rFonts w:ascii="仿宋_GB2312" w:eastAsia="仿宋_GB2312"/>
          <w:sz w:val="32"/>
          <w:szCs w:val="32"/>
        </w:rPr>
      </w:pPr>
    </w:p>
    <w:p w:rsidR="00AA510F" w:rsidRDefault="00AA510F">
      <w:pPr>
        <w:spacing w:line="560" w:lineRule="exact"/>
        <w:ind w:firstLineChars="100" w:firstLine="320"/>
        <w:rPr>
          <w:rFonts w:ascii="仿宋_GB2312" w:eastAsia="仿宋_GB2312"/>
          <w:sz w:val="32"/>
          <w:szCs w:val="32"/>
        </w:rPr>
      </w:pPr>
    </w:p>
    <w:p w:rsidR="00AA510F" w:rsidRDefault="00AA510F">
      <w:pPr>
        <w:spacing w:line="560" w:lineRule="exact"/>
        <w:ind w:firstLineChars="100" w:firstLine="320"/>
        <w:rPr>
          <w:rFonts w:ascii="仿宋_GB2312" w:eastAsia="仿宋_GB2312"/>
          <w:sz w:val="32"/>
          <w:szCs w:val="32"/>
        </w:rPr>
      </w:pPr>
    </w:p>
    <w:p w:rsidR="00AA510F" w:rsidRDefault="00AA510F">
      <w:pPr>
        <w:spacing w:line="560" w:lineRule="exact"/>
        <w:ind w:firstLineChars="100" w:firstLine="320"/>
        <w:rPr>
          <w:rFonts w:ascii="仿宋_GB2312" w:eastAsia="仿宋_GB2312"/>
          <w:sz w:val="32"/>
          <w:szCs w:val="32"/>
        </w:rPr>
      </w:pPr>
    </w:p>
    <w:p w:rsidR="00AA510F" w:rsidRDefault="00AA510F">
      <w:pPr>
        <w:spacing w:line="560" w:lineRule="exact"/>
        <w:ind w:firstLineChars="100" w:firstLine="320"/>
        <w:rPr>
          <w:rFonts w:ascii="仿宋_GB2312" w:eastAsia="仿宋_GB2312"/>
          <w:sz w:val="32"/>
          <w:szCs w:val="32"/>
        </w:rPr>
      </w:pPr>
    </w:p>
    <w:p w:rsidR="00AA510F" w:rsidRDefault="00AA510F">
      <w:pPr>
        <w:spacing w:line="560" w:lineRule="exact"/>
        <w:ind w:firstLineChars="100" w:firstLine="320"/>
        <w:rPr>
          <w:rFonts w:ascii="仿宋_GB2312" w:eastAsia="仿宋_GB2312"/>
          <w:sz w:val="32"/>
          <w:szCs w:val="32"/>
        </w:rPr>
      </w:pPr>
    </w:p>
    <w:p w:rsidR="00AA510F" w:rsidRDefault="00267F4A">
      <w:pPr>
        <w:spacing w:line="560" w:lineRule="exact"/>
        <w:ind w:firstLineChars="900" w:firstLine="28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中共</w:t>
      </w:r>
      <w:r>
        <w:rPr>
          <w:rFonts w:ascii="仿宋_GB2312" w:eastAsia="仿宋_GB2312" w:hint="eastAsia"/>
          <w:sz w:val="32"/>
          <w:szCs w:val="32"/>
        </w:rPr>
        <w:t>上海民航职业技术学院</w:t>
      </w:r>
      <w:r>
        <w:rPr>
          <w:rFonts w:ascii="仿宋_GB2312" w:eastAsia="仿宋_GB2312" w:hint="eastAsia"/>
          <w:sz w:val="32"/>
          <w:szCs w:val="32"/>
        </w:rPr>
        <w:t>委员会</w:t>
      </w:r>
    </w:p>
    <w:p w:rsidR="00AA510F" w:rsidRDefault="00267F4A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 xml:space="preserve"> 201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AA510F" w:rsidRDefault="00AA510F">
      <w:pPr>
        <w:spacing w:line="560" w:lineRule="exact"/>
        <w:ind w:firstLineChars="100" w:firstLine="320"/>
        <w:rPr>
          <w:rFonts w:ascii="仿宋_GB2312" w:eastAsia="仿宋_GB2312"/>
          <w:sz w:val="32"/>
          <w:szCs w:val="32"/>
        </w:rPr>
      </w:pPr>
    </w:p>
    <w:p w:rsidR="00AA510F" w:rsidRDefault="00AA510F">
      <w:pPr>
        <w:spacing w:line="560" w:lineRule="exact"/>
        <w:ind w:firstLineChars="100" w:firstLine="320"/>
        <w:rPr>
          <w:rFonts w:ascii="仿宋_GB2312" w:eastAsia="仿宋_GB2312"/>
          <w:sz w:val="32"/>
          <w:szCs w:val="32"/>
        </w:rPr>
      </w:pPr>
    </w:p>
    <w:p w:rsidR="00AA510F" w:rsidRDefault="00AA510F">
      <w:pPr>
        <w:spacing w:line="560" w:lineRule="exact"/>
        <w:ind w:firstLineChars="100" w:firstLine="320"/>
        <w:rPr>
          <w:rFonts w:ascii="仿宋_GB2312" w:eastAsia="仿宋_GB2312"/>
          <w:sz w:val="32"/>
          <w:szCs w:val="32"/>
        </w:rPr>
      </w:pPr>
    </w:p>
    <w:p w:rsidR="00AA510F" w:rsidRDefault="00AA510F">
      <w:pPr>
        <w:spacing w:line="400" w:lineRule="exact"/>
        <w:rPr>
          <w:rFonts w:ascii="仿宋_GB2312" w:eastAsia="仿宋_GB2312"/>
          <w:color w:val="000000"/>
          <w:sz w:val="32"/>
          <w:szCs w:val="32"/>
          <w:u w:val="single"/>
        </w:rPr>
      </w:pPr>
    </w:p>
    <w:p w:rsidR="00AA510F" w:rsidRDefault="00AA510F">
      <w:pPr>
        <w:spacing w:line="400" w:lineRule="exact"/>
        <w:rPr>
          <w:rFonts w:ascii="仿宋_GB2312" w:eastAsia="仿宋_GB2312"/>
          <w:color w:val="000000"/>
          <w:sz w:val="32"/>
          <w:szCs w:val="32"/>
          <w:u w:val="single"/>
        </w:rPr>
      </w:pPr>
    </w:p>
    <w:p w:rsidR="00AA510F" w:rsidRDefault="00AA510F">
      <w:pPr>
        <w:spacing w:line="400" w:lineRule="exact"/>
        <w:rPr>
          <w:rFonts w:ascii="仿宋_GB2312" w:eastAsia="仿宋_GB2312"/>
          <w:color w:val="000000"/>
          <w:sz w:val="32"/>
          <w:szCs w:val="32"/>
          <w:u w:val="single"/>
        </w:rPr>
      </w:pPr>
    </w:p>
    <w:p w:rsidR="00AA510F" w:rsidRDefault="00AA510F">
      <w:pPr>
        <w:spacing w:line="400" w:lineRule="exact"/>
        <w:rPr>
          <w:rFonts w:ascii="仿宋_GB2312" w:eastAsia="仿宋_GB2312"/>
          <w:color w:val="000000"/>
          <w:sz w:val="32"/>
          <w:szCs w:val="32"/>
          <w:u w:val="single"/>
        </w:rPr>
      </w:pPr>
    </w:p>
    <w:p w:rsidR="00AA510F" w:rsidRDefault="00AA510F">
      <w:pPr>
        <w:spacing w:line="400" w:lineRule="exact"/>
        <w:rPr>
          <w:rFonts w:ascii="仿宋_GB2312" w:eastAsia="仿宋_GB2312"/>
          <w:color w:val="000000"/>
          <w:sz w:val="32"/>
          <w:szCs w:val="32"/>
          <w:u w:val="single"/>
        </w:rPr>
      </w:pPr>
    </w:p>
    <w:p w:rsidR="00AA510F" w:rsidRDefault="00AA510F">
      <w:pPr>
        <w:spacing w:line="400" w:lineRule="exact"/>
        <w:rPr>
          <w:rFonts w:ascii="仿宋_GB2312" w:eastAsia="仿宋_GB2312"/>
          <w:color w:val="000000"/>
          <w:sz w:val="32"/>
          <w:szCs w:val="32"/>
          <w:u w:val="single"/>
        </w:rPr>
      </w:pPr>
    </w:p>
    <w:p w:rsidR="00AA510F" w:rsidRDefault="00267F4A">
      <w:pPr>
        <w:widowControl w:val="0"/>
        <w:spacing w:line="600" w:lineRule="exact"/>
        <w:rPr>
          <w:rFonts w:ascii="仿宋_GB2312" w:eastAsia="仿宋_GB2312"/>
          <w:color w:val="000000"/>
          <w:sz w:val="32"/>
          <w:szCs w:val="32"/>
          <w:u w:val="single"/>
        </w:rPr>
      </w:pPr>
      <w:r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                                                      </w:t>
      </w:r>
    </w:p>
    <w:p w:rsidR="00AA510F" w:rsidRDefault="00267F4A">
      <w:pPr>
        <w:spacing w:line="400" w:lineRule="exact"/>
        <w:rPr>
          <w:position w:val="12"/>
          <w:sz w:val="32"/>
          <w:szCs w:val="32"/>
          <w:u w:val="single"/>
        </w:rPr>
      </w:pPr>
      <w:r>
        <w:rPr>
          <w:rFonts w:ascii="仿宋_GB2312" w:eastAsia="仿宋_GB2312" w:hint="eastAsia"/>
          <w:color w:val="000000"/>
          <w:sz w:val="32"/>
          <w:szCs w:val="32"/>
          <w:u w:val="single"/>
        </w:rPr>
        <w:t>上海民航职业技术学院党委办公室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>201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>8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>年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>6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>月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>6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>日印发</w:t>
      </w:r>
    </w:p>
    <w:p w:rsidR="00AA510F" w:rsidRDefault="00267F4A">
      <w:pPr>
        <w:spacing w:line="400" w:lineRule="exact"/>
        <w:rPr>
          <w:rFonts w:ascii="仿宋_GB2312" w:eastAsia="仿宋_GB2312"/>
          <w:color w:val="000000"/>
          <w:sz w:val="32"/>
          <w:szCs w:val="32"/>
          <w:u w:val="single"/>
        </w:rPr>
      </w:pPr>
      <w:r>
        <w:rPr>
          <w:rFonts w:ascii="仿宋_GB2312" w:eastAsia="仿宋_GB2312" w:hint="eastAsia"/>
          <w:color w:val="000000"/>
          <w:sz w:val="32"/>
          <w:szCs w:val="32"/>
          <w:u w:val="single"/>
        </w:rPr>
        <w:t>经办部门：党委办公室（党办）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>联系电话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>:021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>—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>64577170</w:t>
      </w:r>
    </w:p>
    <w:p w:rsidR="00AA510F" w:rsidRDefault="00267F4A">
      <w:pPr>
        <w:spacing w:line="0" w:lineRule="atLeast"/>
        <w:ind w:firstLineChars="200" w:firstLine="640"/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          </w:t>
      </w:r>
      <w:r>
        <w:rPr>
          <w:rFonts w:ascii="仿宋_GB2312" w:eastAsia="仿宋_GB2312" w:hint="eastAsia"/>
          <w:color w:val="000000"/>
          <w:sz w:val="32"/>
          <w:szCs w:val="32"/>
        </w:rPr>
        <w:t>（共印</w:t>
      </w:r>
      <w:r>
        <w:rPr>
          <w:rFonts w:ascii="仿宋_GB2312" w:eastAsia="仿宋_GB2312" w:hint="eastAsia"/>
          <w:color w:val="000000"/>
          <w:sz w:val="32"/>
          <w:szCs w:val="32"/>
        </w:rPr>
        <w:t>32</w:t>
      </w:r>
      <w:r>
        <w:rPr>
          <w:rFonts w:ascii="仿宋_GB2312" w:eastAsia="仿宋_GB2312" w:hint="eastAsia"/>
          <w:color w:val="000000"/>
          <w:sz w:val="32"/>
          <w:szCs w:val="32"/>
        </w:rPr>
        <w:t>份）</w:t>
      </w:r>
    </w:p>
    <w:p w:rsidR="00AA510F" w:rsidRDefault="00267F4A">
      <w:pPr>
        <w:snapToGrid w:val="0"/>
        <w:spacing w:line="480" w:lineRule="exact"/>
        <w:ind w:right="23"/>
        <w:rPr>
          <w:rFonts w:ascii="黑体" w:eastAsia="黑体" w:hAnsi="宋体"/>
          <w:bCs/>
          <w:sz w:val="32"/>
        </w:rPr>
      </w:pPr>
      <w:r>
        <w:rPr>
          <w:rFonts w:ascii="黑体" w:eastAsia="黑体" w:hAnsi="宋体" w:hint="eastAsia"/>
          <w:bCs/>
          <w:sz w:val="32"/>
        </w:rPr>
        <w:lastRenderedPageBreak/>
        <w:t>附件</w:t>
      </w:r>
      <w:r>
        <w:rPr>
          <w:rFonts w:ascii="黑体" w:eastAsia="黑体" w:hAnsi="宋体" w:hint="eastAsia"/>
          <w:bCs/>
          <w:sz w:val="32"/>
        </w:rPr>
        <w:t>1</w:t>
      </w:r>
    </w:p>
    <w:p w:rsidR="00AA510F" w:rsidRDefault="00AA510F">
      <w:pPr>
        <w:snapToGrid w:val="0"/>
        <w:spacing w:line="480" w:lineRule="exact"/>
        <w:ind w:right="23"/>
        <w:rPr>
          <w:rFonts w:ascii="黑体" w:eastAsia="黑体" w:hAnsi="宋体"/>
          <w:bCs/>
          <w:sz w:val="32"/>
        </w:rPr>
      </w:pPr>
    </w:p>
    <w:p w:rsidR="00AA510F" w:rsidRDefault="00267F4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上海民航职业技术学院党委关于落实</w:t>
      </w:r>
    </w:p>
    <w:p w:rsidR="00AA510F" w:rsidRDefault="00267F4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“三重一大”</w:t>
      </w:r>
      <w:bookmarkStart w:id="1" w:name="_Toc134857211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集体决策制度的实施办法</w:t>
      </w:r>
      <w:bookmarkEnd w:id="1"/>
    </w:p>
    <w:p w:rsidR="00AA510F" w:rsidRDefault="00AA510F">
      <w:pPr>
        <w:spacing w:line="56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</w:p>
    <w:p w:rsidR="00AA510F" w:rsidRDefault="00267F4A">
      <w:pPr>
        <w:spacing w:line="56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为切实贯彻</w:t>
      </w:r>
      <w:r>
        <w:rPr>
          <w:rFonts w:ascii="仿宋_GB2312" w:eastAsia="仿宋_GB2312" w:hint="eastAsia"/>
          <w:color w:val="000000"/>
          <w:sz w:val="32"/>
          <w:szCs w:val="32"/>
        </w:rPr>
        <w:t>落实</w:t>
      </w:r>
      <w:r>
        <w:rPr>
          <w:rFonts w:ascii="仿宋_GB2312" w:eastAsia="仿宋_GB2312" w:hint="eastAsia"/>
          <w:color w:val="000000"/>
          <w:sz w:val="32"/>
          <w:szCs w:val="32"/>
        </w:rPr>
        <w:t>民主集中制，进一步健全和完善党内监督</w:t>
      </w:r>
      <w:r>
        <w:rPr>
          <w:rFonts w:ascii="仿宋_GB2312" w:eastAsia="仿宋_GB2312" w:hint="eastAsia"/>
          <w:color w:val="000000"/>
          <w:sz w:val="32"/>
          <w:szCs w:val="32"/>
        </w:rPr>
        <w:t>机制</w:t>
      </w:r>
      <w:r>
        <w:rPr>
          <w:rFonts w:ascii="仿宋_GB2312" w:eastAsia="仿宋_GB2312" w:hint="eastAsia"/>
          <w:color w:val="000000"/>
          <w:sz w:val="32"/>
          <w:szCs w:val="32"/>
        </w:rPr>
        <w:t>，规范</w:t>
      </w:r>
      <w:r>
        <w:rPr>
          <w:rFonts w:ascii="仿宋_GB2312" w:eastAsia="仿宋_GB2312" w:hint="eastAsia"/>
          <w:color w:val="000000"/>
          <w:sz w:val="32"/>
          <w:szCs w:val="32"/>
        </w:rPr>
        <w:t>学院</w:t>
      </w:r>
      <w:r>
        <w:rPr>
          <w:rFonts w:ascii="仿宋_GB2312" w:eastAsia="仿宋_GB2312" w:hint="eastAsia"/>
          <w:color w:val="000000"/>
          <w:sz w:val="32"/>
          <w:szCs w:val="32"/>
        </w:rPr>
        <w:t>党委决策行为，提高决策水平，防范决策风险，依据《中国共产党章程》《中国共产党党内监督条例》《中国共产党普通高等学校基层组织工作条例》</w:t>
      </w:r>
      <w:r>
        <w:rPr>
          <w:rFonts w:ascii="仿宋_GB2312" w:eastAsia="仿宋_GB2312" w:hint="eastAsia"/>
          <w:color w:val="000000"/>
          <w:sz w:val="32"/>
          <w:szCs w:val="32"/>
        </w:rPr>
        <w:t>以及</w:t>
      </w:r>
      <w:r>
        <w:rPr>
          <w:rFonts w:ascii="仿宋_GB2312" w:eastAsia="仿宋_GB2312" w:hint="eastAsia"/>
          <w:color w:val="000000"/>
          <w:sz w:val="32"/>
          <w:szCs w:val="32"/>
        </w:rPr>
        <w:t>中共中央办公厅印发《关于坚持和完善普通高等学校党委领导下的校长负责制的实施意见》的要求和民航局党组的有关规定，现就学院党委实施“重大决策、重要干部任免、重大项目安排和大额度资金使用”（以下简称“三重一大”）集体决策制度提出如下实施办法。</w:t>
      </w:r>
    </w:p>
    <w:p w:rsidR="00AA510F" w:rsidRDefault="00267F4A">
      <w:pPr>
        <w:spacing w:line="560" w:lineRule="exact"/>
        <w:ind w:firstLineChars="200" w:firstLine="640"/>
        <w:jc w:val="both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一、基本原则</w:t>
      </w:r>
    </w:p>
    <w:p w:rsidR="00AA510F" w:rsidRDefault="00267F4A">
      <w:pPr>
        <w:spacing w:line="56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（一）</w:t>
      </w:r>
      <w:r>
        <w:rPr>
          <w:rFonts w:ascii="仿宋_GB2312" w:eastAsia="仿宋_GB2312" w:hint="eastAsia"/>
          <w:color w:val="000000"/>
          <w:sz w:val="32"/>
          <w:szCs w:val="32"/>
        </w:rPr>
        <w:t>积极改革和完善领导方式，坚持和健全民主集中制，实行集体领导和个人分工负责相结合，充分发扬党内民主，努力提高科学决策、民</w:t>
      </w:r>
      <w:r>
        <w:rPr>
          <w:rFonts w:ascii="仿宋_GB2312" w:eastAsia="仿宋_GB2312" w:hint="eastAsia"/>
          <w:color w:val="000000"/>
          <w:sz w:val="32"/>
          <w:szCs w:val="32"/>
        </w:rPr>
        <w:t>主决策、依法决策的能力和水平。</w:t>
      </w:r>
    </w:p>
    <w:p w:rsidR="00AA510F" w:rsidRDefault="00267F4A">
      <w:pPr>
        <w:spacing w:line="56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（二）</w:t>
      </w:r>
      <w:r>
        <w:rPr>
          <w:rFonts w:ascii="仿宋_GB2312" w:eastAsia="仿宋_GB2312" w:hint="eastAsia"/>
          <w:color w:val="000000"/>
          <w:sz w:val="32"/>
          <w:szCs w:val="32"/>
        </w:rPr>
        <w:t>学院党委会是“三重一大”问题集体决策机构，必须</w:t>
      </w:r>
      <w:r>
        <w:rPr>
          <w:rFonts w:ascii="仿宋_GB2312" w:eastAsia="仿宋_GB2312" w:hint="eastAsia"/>
          <w:color w:val="000000"/>
          <w:sz w:val="32"/>
          <w:szCs w:val="32"/>
        </w:rPr>
        <w:t>坚持</w:t>
      </w:r>
      <w:r>
        <w:rPr>
          <w:rFonts w:ascii="仿宋_GB2312" w:eastAsia="仿宋_GB2312" w:hint="eastAsia"/>
          <w:color w:val="000000"/>
          <w:sz w:val="32"/>
          <w:szCs w:val="32"/>
        </w:rPr>
        <w:t>按照</w:t>
      </w:r>
      <w:r>
        <w:rPr>
          <w:rFonts w:ascii="仿宋_GB2312" w:eastAsia="仿宋_GB2312" w:hint="eastAsia"/>
          <w:color w:val="000000"/>
          <w:sz w:val="32"/>
          <w:szCs w:val="32"/>
        </w:rPr>
        <w:t>集体领导、民主集中、个别酝酿、会议决定的原则议事决策</w:t>
      </w:r>
      <w:r>
        <w:rPr>
          <w:rFonts w:ascii="仿宋_GB2312" w:eastAsia="仿宋_GB2312" w:hint="eastAsia"/>
          <w:color w:val="000000"/>
          <w:sz w:val="32"/>
          <w:szCs w:val="32"/>
        </w:rPr>
        <w:t>；</w:t>
      </w:r>
      <w:r>
        <w:rPr>
          <w:rFonts w:ascii="仿宋_GB2312" w:eastAsia="仿宋_GB2312" w:hint="eastAsia"/>
          <w:color w:val="000000"/>
          <w:sz w:val="32"/>
          <w:szCs w:val="32"/>
        </w:rPr>
        <w:t>凡属职责范围内的“三重一大”事项，都应集体讨论决定，保证党的路线方针政策和决议决定得到正确贯彻执行。</w:t>
      </w:r>
    </w:p>
    <w:p w:rsidR="00AA510F" w:rsidRDefault="00267F4A">
      <w:pPr>
        <w:spacing w:line="56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（三）</w:t>
      </w:r>
      <w:r>
        <w:rPr>
          <w:rFonts w:ascii="仿宋_GB2312" w:eastAsia="仿宋_GB2312" w:hint="eastAsia"/>
          <w:color w:val="000000"/>
          <w:sz w:val="32"/>
          <w:szCs w:val="32"/>
        </w:rPr>
        <w:t>党委班子成员尤其是</w:t>
      </w:r>
      <w:r>
        <w:rPr>
          <w:rFonts w:ascii="仿宋_GB2312" w:eastAsia="仿宋_GB2312" w:hint="eastAsia"/>
          <w:color w:val="000000"/>
          <w:sz w:val="32"/>
          <w:szCs w:val="32"/>
        </w:rPr>
        <w:t>党政</w:t>
      </w:r>
      <w:r>
        <w:rPr>
          <w:rFonts w:ascii="仿宋_GB2312" w:eastAsia="仿宋_GB2312" w:hint="eastAsia"/>
          <w:color w:val="000000"/>
          <w:sz w:val="32"/>
          <w:szCs w:val="32"/>
        </w:rPr>
        <w:t>主要负责人应正确处理民主与集中的关系，带头执行民主集中制，保证权力正确行使，防止权力被滥用。</w:t>
      </w:r>
    </w:p>
    <w:p w:rsidR="00AA510F" w:rsidRDefault="00267F4A">
      <w:pPr>
        <w:spacing w:line="560" w:lineRule="exact"/>
        <w:ind w:firstLineChars="200" w:firstLine="640"/>
        <w:jc w:val="both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lastRenderedPageBreak/>
        <w:t>二、事项范围</w:t>
      </w:r>
    </w:p>
    <w:p w:rsidR="00AA510F" w:rsidRDefault="00267F4A">
      <w:pPr>
        <w:shd w:val="clear" w:color="auto" w:fill="FFFFFF"/>
        <w:spacing w:line="560" w:lineRule="exact"/>
        <w:ind w:firstLineChars="196" w:firstLine="630"/>
        <w:jc w:val="both"/>
        <w:rPr>
          <w:rFonts w:ascii="楷体_GB2312" w:eastAsia="楷体_GB2312" w:hAnsi="宋体" w:cs="宋体"/>
          <w:b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（一）重大事项决策</w:t>
      </w:r>
    </w:p>
    <w:p w:rsidR="00AA510F" w:rsidRDefault="00267F4A">
      <w:pPr>
        <w:shd w:val="clear" w:color="auto" w:fill="FFFFFF"/>
        <w:spacing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1.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贯彻和落实党的路线、方针、政策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以及国家法律法规，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上级会议和文件精神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。</w:t>
      </w:r>
    </w:p>
    <w:p w:rsidR="00AA510F" w:rsidRDefault="00267F4A">
      <w:pPr>
        <w:shd w:val="clear" w:color="auto" w:fill="FFFFFF"/>
        <w:spacing w:line="56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2.</w:t>
      </w:r>
      <w:r>
        <w:rPr>
          <w:rFonts w:ascii="仿宋_GB2312" w:eastAsia="仿宋_GB2312" w:hint="eastAsia"/>
          <w:color w:val="000000"/>
          <w:sz w:val="32"/>
          <w:szCs w:val="32"/>
        </w:rPr>
        <w:t>讨论决定</w:t>
      </w:r>
      <w:r>
        <w:rPr>
          <w:rFonts w:ascii="仿宋_GB2312" w:eastAsia="仿宋_GB2312" w:hint="eastAsia"/>
          <w:color w:val="000000"/>
          <w:sz w:val="32"/>
          <w:szCs w:val="32"/>
        </w:rPr>
        <w:t>学院</w:t>
      </w:r>
      <w:r>
        <w:rPr>
          <w:rFonts w:ascii="仿宋_GB2312" w:eastAsia="仿宋_GB2312" w:hint="eastAsia"/>
          <w:color w:val="000000"/>
          <w:sz w:val="32"/>
          <w:szCs w:val="32"/>
        </w:rPr>
        <w:t>的</w:t>
      </w:r>
      <w:r>
        <w:rPr>
          <w:rFonts w:ascii="仿宋_GB2312" w:eastAsia="仿宋_GB2312" w:hint="eastAsia"/>
          <w:color w:val="000000"/>
          <w:sz w:val="32"/>
          <w:szCs w:val="32"/>
        </w:rPr>
        <w:t>办学指导思想、发展定位、</w:t>
      </w:r>
      <w:r>
        <w:rPr>
          <w:rFonts w:ascii="仿宋_GB2312" w:eastAsia="仿宋_GB2312" w:hint="eastAsia"/>
          <w:color w:val="000000"/>
          <w:sz w:val="32"/>
          <w:szCs w:val="32"/>
        </w:rPr>
        <w:t>事业发展规划。</w:t>
      </w:r>
    </w:p>
    <w:p w:rsidR="00AA510F" w:rsidRDefault="00267F4A">
      <w:pPr>
        <w:shd w:val="clear" w:color="auto" w:fill="FFFFFF"/>
        <w:spacing w:line="560" w:lineRule="exact"/>
        <w:ind w:firstLineChars="200" w:firstLine="640"/>
        <w:jc w:val="both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3</w:t>
      </w:r>
      <w:r>
        <w:rPr>
          <w:rFonts w:ascii="仿宋_GB2312" w:eastAsia="仿宋_GB2312" w:hint="eastAsia"/>
          <w:color w:val="000000"/>
          <w:sz w:val="32"/>
          <w:szCs w:val="32"/>
        </w:rPr>
        <w:t>.</w:t>
      </w:r>
      <w:r>
        <w:rPr>
          <w:rFonts w:ascii="仿宋_GB2312" w:eastAsia="仿宋_GB2312" w:hint="eastAsia"/>
          <w:color w:val="000000"/>
          <w:sz w:val="32"/>
          <w:szCs w:val="32"/>
        </w:rPr>
        <w:t>审定</w:t>
      </w:r>
      <w:r>
        <w:rPr>
          <w:rFonts w:ascii="仿宋_GB2312" w:eastAsia="仿宋_GB2312" w:hint="eastAsia"/>
          <w:color w:val="000000"/>
          <w:sz w:val="32"/>
          <w:szCs w:val="32"/>
        </w:rPr>
        <w:t>学院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章程及修改意见。</w:t>
      </w:r>
    </w:p>
    <w:p w:rsidR="00AA510F" w:rsidRDefault="00267F4A">
      <w:pPr>
        <w:shd w:val="clear" w:color="auto" w:fill="FFFFFF"/>
        <w:spacing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4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制定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学院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党委年度工作计划。</w:t>
      </w:r>
    </w:p>
    <w:p w:rsidR="00AA510F" w:rsidRDefault="00267F4A">
      <w:pPr>
        <w:shd w:val="clear" w:color="auto" w:fill="FFFFFF"/>
        <w:spacing w:line="56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5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确定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学院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年度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财务预算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、决算方案以及重大调整。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Helvetica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6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研究和确定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学院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重大改革事项。</w:t>
      </w:r>
    </w:p>
    <w:p w:rsidR="00AA510F" w:rsidRDefault="00267F4A">
      <w:pPr>
        <w:spacing w:line="56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7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.</w:t>
      </w:r>
      <w:r>
        <w:rPr>
          <w:rFonts w:ascii="仿宋_GB2312" w:eastAsia="仿宋_GB2312" w:hint="eastAsia"/>
          <w:color w:val="000000"/>
          <w:sz w:val="32"/>
          <w:szCs w:val="32"/>
        </w:rPr>
        <w:t>研究决定</w:t>
      </w:r>
      <w:r>
        <w:rPr>
          <w:rFonts w:ascii="仿宋_GB2312" w:eastAsia="仿宋_GB2312" w:hint="eastAsia"/>
          <w:color w:val="000000"/>
          <w:sz w:val="32"/>
          <w:szCs w:val="32"/>
        </w:rPr>
        <w:t>学院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党的建设、党风廉政建设、意识形态工作、精神文明建设、校园文化建设、群团</w:t>
      </w:r>
      <w:r>
        <w:rPr>
          <w:rFonts w:ascii="仿宋_GB2312" w:eastAsia="仿宋_GB2312" w:hAnsi="ˎ̥" w:hint="eastAsia"/>
          <w:sz w:val="32"/>
          <w:szCs w:val="32"/>
        </w:rPr>
        <w:t>和</w:t>
      </w:r>
      <w:r>
        <w:rPr>
          <w:rFonts w:ascii="仿宋_GB2312" w:eastAsia="仿宋_GB2312" w:hAnsi="ˎ̥" w:hint="eastAsia"/>
          <w:sz w:val="32"/>
          <w:szCs w:val="32"/>
        </w:rPr>
        <w:t>统战</w:t>
      </w:r>
      <w:r>
        <w:rPr>
          <w:rFonts w:ascii="仿宋_GB2312" w:eastAsia="仿宋_GB2312" w:hAnsi="ˎ̥" w:hint="eastAsia"/>
          <w:sz w:val="32"/>
          <w:szCs w:val="32"/>
        </w:rPr>
        <w:t>等</w:t>
      </w:r>
      <w:r>
        <w:rPr>
          <w:rFonts w:ascii="仿宋_GB2312" w:eastAsia="仿宋_GB2312" w:hAnsi="ˎ̥" w:hint="eastAsia"/>
          <w:sz w:val="32"/>
          <w:szCs w:val="32"/>
        </w:rPr>
        <w:t>工作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中的重要问题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AA510F" w:rsidRDefault="00267F4A">
      <w:pPr>
        <w:shd w:val="clear" w:color="auto" w:fill="FFFFFF"/>
        <w:spacing w:line="560" w:lineRule="exact"/>
        <w:ind w:firstLineChars="200" w:firstLine="640"/>
        <w:jc w:val="both"/>
        <w:rPr>
          <w:rFonts w:ascii="Helvetica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8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研究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决定</w:t>
      </w:r>
      <w:r>
        <w:rPr>
          <w:rFonts w:ascii="仿宋_GB2312" w:eastAsia="仿宋_GB2312" w:hAnsi="Helvetica" w:cs="Helvetica" w:hint="eastAsia"/>
          <w:color w:val="000000"/>
          <w:spacing w:val="-2"/>
          <w:sz w:val="32"/>
          <w:szCs w:val="32"/>
        </w:rPr>
        <w:t>师资队伍建设、学生工作、人事管理中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涉及师生切身利益的</w:t>
      </w:r>
      <w:r>
        <w:rPr>
          <w:rFonts w:ascii="仿宋_GB2312" w:eastAsia="仿宋_GB2312" w:hAnsi="Helvetica" w:cs="Helvetica" w:hint="eastAsia"/>
          <w:color w:val="000000"/>
          <w:spacing w:val="-2"/>
          <w:sz w:val="32"/>
          <w:szCs w:val="32"/>
        </w:rPr>
        <w:t>重大问题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Helvetica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9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研究确定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学院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党政机构的设置、调整及人员编制。</w:t>
      </w:r>
    </w:p>
    <w:p w:rsidR="00AA510F" w:rsidRDefault="00267F4A">
      <w:pPr>
        <w:shd w:val="clear" w:color="auto" w:fill="FFFFFF"/>
        <w:spacing w:line="560" w:lineRule="exact"/>
        <w:ind w:firstLineChars="200" w:firstLine="640"/>
        <w:jc w:val="both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研究决定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院级及以上各类先进名单，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审核和推荐参评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级以上荣誉称号。</w:t>
      </w:r>
    </w:p>
    <w:p w:rsidR="00AA510F" w:rsidRDefault="00267F4A">
      <w:pPr>
        <w:shd w:val="clear" w:color="auto" w:fill="FFFFFF"/>
        <w:spacing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1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1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研究和处理涉及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学院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安全稳定的重大事项。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12.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研究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和确定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经学院党委授权的有关专项工作领导小组提交审议的重要事项。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Helvetica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1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3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应当由党委领导班子集体研究决定的其他重要事项。</w:t>
      </w:r>
    </w:p>
    <w:p w:rsidR="00AA510F" w:rsidRDefault="00267F4A">
      <w:pPr>
        <w:shd w:val="clear" w:color="auto" w:fill="FFFFFF"/>
        <w:spacing w:line="560" w:lineRule="exact"/>
        <w:ind w:firstLineChars="196" w:firstLine="630"/>
        <w:jc w:val="both"/>
        <w:rPr>
          <w:rFonts w:ascii="楷体_GB2312" w:eastAsia="楷体_GB2312" w:hAnsi="宋体" w:cs="宋体"/>
          <w:b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（二）重要干部任免</w:t>
      </w:r>
    </w:p>
    <w:p w:rsidR="00AA510F" w:rsidRDefault="00267F4A">
      <w:pPr>
        <w:shd w:val="clear" w:color="auto" w:fill="FFFFFF"/>
        <w:spacing w:line="560" w:lineRule="exact"/>
        <w:ind w:firstLineChars="200" w:firstLine="640"/>
        <w:jc w:val="both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研究决定学院处级、科级干部的选拔任用、教育培训、监督管理、考核奖惩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。</w:t>
      </w:r>
    </w:p>
    <w:p w:rsidR="00AA510F" w:rsidRDefault="00267F4A">
      <w:pPr>
        <w:shd w:val="clear" w:color="auto" w:fill="FFFFFF"/>
        <w:spacing w:line="560" w:lineRule="exact"/>
        <w:ind w:firstLineChars="200" w:firstLine="640"/>
        <w:jc w:val="both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向上级组织人事部门推荐干部人选。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="640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lastRenderedPageBreak/>
        <w:t>3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.</w:t>
      </w:r>
      <w:r>
        <w:rPr>
          <w:rFonts w:ascii="仿宋_GB2312" w:eastAsia="仿宋_GB2312" w:hint="eastAsia"/>
          <w:color w:val="000000"/>
          <w:sz w:val="32"/>
          <w:szCs w:val="32"/>
        </w:rPr>
        <w:t>涉及学院整体工作的学术委员会、职称评审委员会、教代会（职代会）等负责人和成员的审定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4.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审核和推荐全国、市、区人大代表、政协委员候选人等事项。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Helvetica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5.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应当由党委领导班子集体研究决定的其他重要干部任免问题。</w:t>
      </w:r>
    </w:p>
    <w:p w:rsidR="00AA510F" w:rsidRDefault="00267F4A">
      <w:pPr>
        <w:shd w:val="clear" w:color="auto" w:fill="FFFFFF"/>
        <w:spacing w:line="560" w:lineRule="exact"/>
        <w:ind w:firstLineChars="196" w:firstLine="630"/>
        <w:jc w:val="both"/>
        <w:rPr>
          <w:rFonts w:ascii="楷体_GB2312" w:eastAsia="楷体_GB2312" w:hAnsi="宋体" w:cs="宋体"/>
          <w:b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（三）重要项目安排</w:t>
      </w:r>
    </w:p>
    <w:p w:rsidR="00AA510F" w:rsidRDefault="00267F4A">
      <w:pPr>
        <w:shd w:val="clear" w:color="auto" w:fill="FFFFFF"/>
        <w:spacing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</w:t>
      </w:r>
      <w:r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审批</w:t>
      </w:r>
      <w:r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上级有大额专项资金安排和</w:t>
      </w:r>
      <w:r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学院</w:t>
      </w:r>
      <w:r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自筹大额资金安排的队伍建设、专业建设、实验实训条件建设、公共服务体系建设等项目。</w:t>
      </w:r>
    </w:p>
    <w:p w:rsidR="00AA510F" w:rsidRDefault="00267F4A">
      <w:pPr>
        <w:shd w:val="clear" w:color="auto" w:fill="FFFFFF"/>
        <w:spacing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</w:t>
      </w:r>
      <w:r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审批学院重大工程项目</w:t>
      </w:r>
      <w:r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。</w:t>
      </w:r>
    </w:p>
    <w:p w:rsidR="00AA510F" w:rsidRDefault="00267F4A">
      <w:pPr>
        <w:shd w:val="clear" w:color="auto" w:fill="FFFFFF"/>
        <w:spacing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3.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审批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物业、交通、咨询等大额社会化服务项目的采购。</w:t>
      </w:r>
    </w:p>
    <w:p w:rsidR="00AA510F" w:rsidRDefault="00267F4A">
      <w:pPr>
        <w:shd w:val="clear" w:color="auto" w:fill="FFFFFF"/>
        <w:spacing w:line="560" w:lineRule="exact"/>
        <w:ind w:firstLineChars="200" w:firstLine="640"/>
        <w:jc w:val="both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Helvetica" w:cs="Helvetica" w:hint="eastAsia"/>
          <w:color w:val="000000"/>
          <w:kern w:val="0"/>
          <w:sz w:val="32"/>
          <w:szCs w:val="32"/>
        </w:rPr>
        <w:t>审批国内外合资、合作的重大项目（含对外合作办学）以及对外投资项目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="640"/>
        <w:jc w:val="both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5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应当由党委领导班子集体研究决定的其他重要项目安排。</w:t>
      </w:r>
    </w:p>
    <w:p w:rsidR="00AA510F" w:rsidRDefault="00267F4A">
      <w:pPr>
        <w:shd w:val="clear" w:color="auto" w:fill="FFFFFF"/>
        <w:spacing w:line="560" w:lineRule="exact"/>
        <w:ind w:firstLineChars="196" w:firstLine="630"/>
        <w:jc w:val="both"/>
        <w:rPr>
          <w:rFonts w:ascii="楷体_GB2312" w:eastAsia="楷体_GB2312" w:hAnsi="宋体" w:cs="宋体"/>
          <w:b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（四）大额度资金使用</w:t>
      </w:r>
    </w:p>
    <w:p w:rsidR="00AA510F" w:rsidRDefault="00267F4A">
      <w:pPr>
        <w:spacing w:line="56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</w:t>
      </w:r>
      <w:r>
        <w:rPr>
          <w:rFonts w:ascii="仿宋_GB2312" w:eastAsia="仿宋_GB2312" w:hint="eastAsia"/>
          <w:color w:val="000000"/>
          <w:sz w:val="32"/>
          <w:szCs w:val="32"/>
        </w:rPr>
        <w:t>定期听取</w:t>
      </w:r>
      <w:r>
        <w:rPr>
          <w:rFonts w:ascii="仿宋_GB2312" w:eastAsia="仿宋_GB2312" w:hint="eastAsia"/>
          <w:color w:val="000000"/>
          <w:sz w:val="32"/>
          <w:szCs w:val="32"/>
        </w:rPr>
        <w:t>财务预算</w:t>
      </w:r>
      <w:r>
        <w:rPr>
          <w:rFonts w:ascii="仿宋_GB2312" w:eastAsia="仿宋_GB2312" w:hint="eastAsia"/>
          <w:color w:val="000000"/>
          <w:sz w:val="32"/>
          <w:szCs w:val="32"/>
        </w:rPr>
        <w:t>执行和</w:t>
      </w:r>
      <w:r>
        <w:rPr>
          <w:rFonts w:ascii="仿宋_GB2312" w:eastAsia="仿宋_GB2312" w:hint="eastAsia"/>
          <w:color w:val="000000"/>
          <w:sz w:val="32"/>
          <w:szCs w:val="32"/>
        </w:rPr>
        <w:t>学院</w:t>
      </w:r>
      <w:r>
        <w:rPr>
          <w:rFonts w:ascii="仿宋_GB2312" w:eastAsia="仿宋_GB2312" w:hint="eastAsia"/>
          <w:color w:val="000000"/>
          <w:sz w:val="32"/>
          <w:szCs w:val="32"/>
        </w:rPr>
        <w:t>大额资金运行情况报告。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="640"/>
        <w:jc w:val="both"/>
        <w:rPr>
          <w:rFonts w:ascii="仿宋_GB2312" w:eastAsia="仿宋_GB2312" w:hAnsi="Times New Roman" w:cs="Times New Roman"/>
          <w:color w:val="000000"/>
          <w:kern w:val="2"/>
          <w:sz w:val="32"/>
          <w:szCs w:val="32"/>
        </w:rPr>
      </w:pPr>
      <w:r>
        <w:rPr>
          <w:rFonts w:ascii="仿宋_GB2312" w:eastAsia="仿宋_GB2312" w:hAnsi="Calibri" w:cs="Times New Roman" w:hint="eastAsia"/>
          <w:color w:val="000000"/>
          <w:kern w:val="2"/>
          <w:sz w:val="32"/>
          <w:szCs w:val="32"/>
        </w:rPr>
        <w:t>2.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审议批准院长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办公会议提交的资金及资产管理事项：</w:t>
      </w:r>
      <w:r w:rsidR="00AA510F"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fldChar w:fldCharType="begin"/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 xml:space="preserve"> EQ \o\ac(</w:instrTex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>○</w:instrTex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>,</w:instrText>
      </w:r>
      <w:r>
        <w:rPr>
          <w:rFonts w:ascii="仿宋_GB2312" w:eastAsia="仿宋_GB2312" w:hAnsi="Times New Roman" w:cs="Times New Roman" w:hint="eastAsia"/>
          <w:color w:val="000000"/>
          <w:kern w:val="2"/>
          <w:position w:val="4"/>
          <w:sz w:val="22"/>
          <w:szCs w:val="32"/>
        </w:rPr>
        <w:instrText>1</w:instrTex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>)</w:instrText>
      </w:r>
      <w:r w:rsidR="00AA510F"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fldChar w:fldCharType="end"/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审批财务预算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内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50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万元及以上的工程、物资或服务采购项目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；</w:t>
      </w:r>
      <w:r w:rsidR="00AA510F"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fldChar w:fldCharType="begin"/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 xml:space="preserve"> EQ \o\ac(</w:instrTex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>○</w:instrTex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>,</w:instrText>
      </w:r>
      <w:r>
        <w:rPr>
          <w:rFonts w:ascii="仿宋_GB2312" w:eastAsia="仿宋_GB2312" w:hAnsi="Times New Roman" w:cs="Times New Roman" w:hint="eastAsia"/>
          <w:color w:val="000000"/>
          <w:kern w:val="2"/>
          <w:position w:val="4"/>
          <w:sz w:val="22"/>
          <w:szCs w:val="32"/>
        </w:rPr>
        <w:instrText>2</w:instrTex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>)</w:instrText>
      </w:r>
      <w:r w:rsidR="00AA510F"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fldChar w:fldCharType="end"/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审批</w:t>
      </w:r>
      <w:r>
        <w:rPr>
          <w:rFonts w:ascii="仿宋_GB2312" w:eastAsia="仿宋_GB2312" w:hAnsi="Times New Roman" w:cs="Times New Roman"/>
          <w:color w:val="000000"/>
          <w:kern w:val="2"/>
          <w:sz w:val="32"/>
          <w:szCs w:val="32"/>
        </w:rPr>
        <w:t>年度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财务预算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外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20</w:t>
      </w:r>
      <w:r>
        <w:rPr>
          <w:rFonts w:ascii="仿宋_GB2312" w:eastAsia="仿宋_GB2312" w:hAnsi="Times New Roman" w:cs="Times New Roman"/>
          <w:color w:val="000000"/>
          <w:kern w:val="2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及以上的</w:t>
      </w:r>
      <w:r>
        <w:rPr>
          <w:rFonts w:ascii="仿宋_GB2312" w:eastAsia="仿宋_GB2312" w:hAnsi="Times New Roman" w:cs="Times New Roman"/>
          <w:color w:val="000000"/>
          <w:kern w:val="2"/>
          <w:sz w:val="32"/>
          <w:szCs w:val="32"/>
        </w:rPr>
        <w:t>资金使用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；</w:t>
      </w:r>
      <w:r w:rsidR="00AA510F"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fldChar w:fldCharType="begin"/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 xml:space="preserve"> EQ \o\ac(</w:instrTex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>○</w:instrTex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>,</w:instrText>
      </w:r>
      <w:r>
        <w:rPr>
          <w:rFonts w:ascii="仿宋_GB2312" w:eastAsia="仿宋_GB2312" w:hAnsi="Times New Roman" w:cs="Times New Roman" w:hint="eastAsia"/>
          <w:color w:val="000000"/>
          <w:kern w:val="2"/>
          <w:position w:val="4"/>
          <w:sz w:val="22"/>
          <w:szCs w:val="32"/>
        </w:rPr>
        <w:instrText>3</w:instrTex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>)</w:instrText>
      </w:r>
      <w:r w:rsidR="00AA510F"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fldChar w:fldCharType="end"/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审批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年度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财务预算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内</w:t>
      </w:r>
      <w:r>
        <w:rPr>
          <w:rFonts w:ascii="仿宋_GB2312" w:eastAsia="仿宋_GB2312" w:hAnsi="Times New Roman" w:cs="Times New Roman"/>
          <w:color w:val="000000"/>
          <w:kern w:val="2"/>
          <w:sz w:val="32"/>
          <w:szCs w:val="32"/>
        </w:rPr>
        <w:t>金额在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5</w:t>
      </w:r>
      <w:r>
        <w:rPr>
          <w:rFonts w:ascii="仿宋_GB2312" w:eastAsia="仿宋_GB2312" w:hAnsi="Times New Roman" w:cs="Times New Roman"/>
          <w:color w:val="000000"/>
          <w:kern w:val="2"/>
          <w:sz w:val="32"/>
          <w:szCs w:val="32"/>
        </w:rPr>
        <w:t>0</w:t>
      </w:r>
      <w:r>
        <w:rPr>
          <w:rFonts w:ascii="仿宋_GB2312" w:eastAsia="仿宋_GB2312" w:hAnsi="Times New Roman" w:cs="Times New Roman"/>
          <w:color w:val="000000"/>
          <w:kern w:val="2"/>
          <w:sz w:val="32"/>
          <w:szCs w:val="32"/>
        </w:rPr>
        <w:t>万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元及</w:t>
      </w:r>
      <w:r>
        <w:rPr>
          <w:rFonts w:ascii="仿宋_GB2312" w:eastAsia="仿宋_GB2312" w:hAnsi="Times New Roman" w:cs="Times New Roman"/>
          <w:color w:val="000000"/>
          <w:kern w:val="2"/>
          <w:sz w:val="32"/>
          <w:szCs w:val="32"/>
        </w:rPr>
        <w:t>以上的项目调整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；</w:t>
      </w:r>
      <w:r w:rsidR="00AA510F"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fldChar w:fldCharType="begin"/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 xml:space="preserve"> EQ \o\ac(</w:instrTex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>○</w:instrTex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>,</w:instrText>
      </w:r>
      <w:r>
        <w:rPr>
          <w:rFonts w:ascii="仿宋_GB2312" w:eastAsia="仿宋_GB2312" w:hAnsi="Times New Roman" w:cs="Times New Roman" w:hint="eastAsia"/>
          <w:color w:val="000000"/>
          <w:kern w:val="2"/>
          <w:position w:val="4"/>
          <w:sz w:val="22"/>
          <w:szCs w:val="32"/>
        </w:rPr>
        <w:instrText>4</w:instrTex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>)</w:instrText>
      </w:r>
      <w:r w:rsidR="00AA510F"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fldChar w:fldCharType="end"/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审批</w:t>
      </w:r>
      <w:r>
        <w:rPr>
          <w:rFonts w:ascii="仿宋_GB2312" w:eastAsia="仿宋_GB2312" w:hAnsi="Times New Roman" w:cs="Times New Roman"/>
          <w:color w:val="000000"/>
          <w:kern w:val="2"/>
          <w:sz w:val="32"/>
          <w:szCs w:val="32"/>
        </w:rPr>
        <w:t>处置固定资产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单位</w:t>
      </w:r>
      <w:r>
        <w:rPr>
          <w:rFonts w:ascii="仿宋_GB2312" w:eastAsia="仿宋_GB2312" w:hAnsi="Times New Roman" w:cs="Times New Roman"/>
          <w:color w:val="000000"/>
          <w:kern w:val="2"/>
          <w:sz w:val="32"/>
          <w:szCs w:val="32"/>
        </w:rPr>
        <w:t>价值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或批量价值在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50</w:t>
      </w:r>
      <w:r>
        <w:rPr>
          <w:rFonts w:ascii="仿宋_GB2312" w:eastAsia="仿宋_GB2312" w:hAnsi="Times New Roman" w:cs="Times New Roman"/>
          <w:color w:val="000000"/>
          <w:kern w:val="2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及以上</w:t>
      </w:r>
      <w:r>
        <w:rPr>
          <w:rFonts w:ascii="仿宋_GB2312" w:eastAsia="仿宋_GB2312" w:hAnsi="Times New Roman" w:cs="Times New Roman"/>
          <w:color w:val="000000"/>
          <w:kern w:val="2"/>
          <w:sz w:val="32"/>
          <w:szCs w:val="32"/>
        </w:rPr>
        <w:t>的项目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（含出租出借、报废、报损、转让等）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；</w:t>
      </w:r>
      <w:r w:rsidR="00AA510F"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fldChar w:fldCharType="begin"/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 xml:space="preserve"> EQ \o\ac(</w:instrTex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>○</w:instrTex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>,</w:instrText>
      </w:r>
      <w:r>
        <w:rPr>
          <w:rFonts w:ascii="仿宋_GB2312" w:eastAsia="仿宋_GB2312" w:hAnsi="Times New Roman" w:cs="Times New Roman" w:hint="eastAsia"/>
          <w:color w:val="000000"/>
          <w:kern w:val="2"/>
          <w:position w:val="4"/>
          <w:sz w:val="22"/>
          <w:szCs w:val="32"/>
        </w:rPr>
        <w:instrText>5</w:instrTex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instrText>)</w:instrText>
      </w:r>
      <w:r w:rsidR="00AA510F"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fldChar w:fldCharType="end"/>
      </w:r>
      <w:r>
        <w:rPr>
          <w:rFonts w:ascii="仿宋_GB2312" w:eastAsia="仿宋_GB2312" w:hAnsi="Calibri" w:cs="Times New Roman" w:hint="eastAsia"/>
          <w:color w:val="000000"/>
          <w:kern w:val="2"/>
          <w:sz w:val="32"/>
          <w:szCs w:val="32"/>
        </w:rPr>
        <w:t>审批接受捐赠、赞助在</w:t>
      </w:r>
      <w:r>
        <w:rPr>
          <w:rFonts w:ascii="仿宋_GB2312" w:eastAsia="仿宋_GB2312" w:hAnsi="Calibri" w:cs="Times New Roman" w:hint="eastAsia"/>
          <w:color w:val="000000"/>
          <w:kern w:val="2"/>
          <w:sz w:val="32"/>
          <w:szCs w:val="32"/>
        </w:rPr>
        <w:t>20</w:t>
      </w:r>
      <w:r>
        <w:rPr>
          <w:rFonts w:ascii="仿宋_GB2312" w:eastAsia="仿宋_GB2312" w:hAnsi="Calibri" w:cs="Times New Roman" w:hint="eastAsia"/>
          <w:color w:val="000000"/>
          <w:kern w:val="2"/>
          <w:sz w:val="32"/>
          <w:szCs w:val="32"/>
        </w:rPr>
        <w:t>万元以上的大额资金及物件的使用方案</w:t>
      </w:r>
      <w:r>
        <w:rPr>
          <w:rFonts w:ascii="仿宋_GB2312" w:eastAsia="仿宋_GB2312" w:hAnsi="Times New Roman" w:cs="Times New Roman" w:hint="eastAsia"/>
          <w:color w:val="000000"/>
          <w:kern w:val="2"/>
          <w:sz w:val="32"/>
          <w:szCs w:val="32"/>
        </w:rPr>
        <w:t>。</w:t>
      </w:r>
    </w:p>
    <w:p w:rsidR="00AA510F" w:rsidRDefault="00267F4A">
      <w:pPr>
        <w:spacing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lastRenderedPageBreak/>
        <w:t>3.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应当由党委领导班子集体研究决定的其他大额度资金使用。</w:t>
      </w:r>
    </w:p>
    <w:p w:rsidR="00AA510F" w:rsidRDefault="00267F4A">
      <w:pPr>
        <w:spacing w:line="560" w:lineRule="exact"/>
        <w:ind w:firstLineChars="200" w:firstLine="640"/>
        <w:jc w:val="both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三、主要程序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凡属“三重一大”事项，除遇重大突发事件和紧急情况外，应由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学院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党委以会议形式集体讨论决定，不得以传阅会签或个别征求意见等方式代替集体决策。党委会决策“三重一大”事项，要做到规范化、制度化、程序化，以保证决策过程的科学民主和结果的公正合理。党委集体决策过程应包括以下主要阶段：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3"/>
        <w:jc w:val="both"/>
        <w:rPr>
          <w:rFonts w:ascii="楷体_GB2312" w:eastAsia="楷体_GB2312" w:hAnsi="Helvetica" w:cs="Helvetica"/>
          <w:b/>
          <w:color w:val="000000"/>
          <w:sz w:val="32"/>
          <w:szCs w:val="32"/>
        </w:rPr>
      </w:pPr>
      <w:r>
        <w:rPr>
          <w:rFonts w:ascii="楷体_GB2312" w:eastAsia="楷体_GB2312" w:hAnsi="Helvetica" w:cs="Helvetica" w:hint="eastAsia"/>
          <w:b/>
          <w:color w:val="000000"/>
          <w:sz w:val="32"/>
          <w:szCs w:val="32"/>
        </w:rPr>
        <w:t>（一）酝酿决策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1.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涉及</w:t>
      </w:r>
      <w:r>
        <w:rPr>
          <w:rFonts w:ascii="仿宋_GB2312" w:eastAsia="仿宋_GB2312" w:hint="eastAsia"/>
          <w:color w:val="333333"/>
          <w:sz w:val="32"/>
          <w:szCs w:val="32"/>
        </w:rPr>
        <w:t>事关全局</w:t>
      </w:r>
      <w:r>
        <w:rPr>
          <w:rFonts w:ascii="仿宋_GB2312" w:eastAsia="仿宋_GB2312" w:hint="eastAsia"/>
          <w:color w:val="333333"/>
          <w:sz w:val="32"/>
          <w:szCs w:val="32"/>
        </w:rPr>
        <w:t>的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重大决策问题，应根据具体情况，经主办部门、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相关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职能部门提出初步设想并进行广泛深入的调查研究，呈报分管班子成员充分酝酿。对专业性、技术性较强的事项，应进行专家论证、技术咨询、决策评估；对与师生利益密切相关的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事项，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应</w:t>
      </w:r>
      <w:r>
        <w:rPr>
          <w:rFonts w:ascii="仿宋_GB2312" w:eastAsia="仿宋_GB2312" w:hint="eastAsia"/>
          <w:color w:val="000000"/>
          <w:sz w:val="32"/>
          <w:szCs w:val="32"/>
        </w:rPr>
        <w:t>依照</w:t>
      </w:r>
      <w:r>
        <w:rPr>
          <w:rFonts w:ascii="仿宋_GB2312" w:eastAsia="仿宋_GB2312" w:hint="eastAsia"/>
          <w:color w:val="000000"/>
          <w:sz w:val="32"/>
          <w:szCs w:val="32"/>
        </w:rPr>
        <w:t>相关</w:t>
      </w:r>
      <w:r>
        <w:rPr>
          <w:rFonts w:ascii="仿宋_GB2312" w:eastAsia="仿宋_GB2312" w:hint="eastAsia"/>
          <w:color w:val="000000"/>
          <w:sz w:val="32"/>
          <w:szCs w:val="32"/>
        </w:rPr>
        <w:t>规定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，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充分听取意见、建议，扩大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教职员工的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参与度。在充分听取各方面意见的基础上，提交党委会集体讨论。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2.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涉及重要干部任免，应根据《党政领导干部选拔任用工作条例》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和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《事业单位领导人员管理暂行规定》的规定，严格按照组织程序，提交党委会集体讨论作出任免决定。干部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培训、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监督、管理、考核、奖惩事项，均须经必要程序后提交党委会集体讨论作出决定。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3.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涉及重大项目安排，必须由主办部门、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相关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职能部门在充分调查研究或论证的基础上提出方案和报告，经分管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院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领导审阅同意后，在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院长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办公会讨论通过的基础上，提交党委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会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讨论决定。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lastRenderedPageBreak/>
        <w:t>4.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涉及大额度资金使用，必须由主办部门拟定资金使用计划或方案，经职能部门审核并提出具体意见的基础上，报分管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院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领导审阅同意并经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院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长办公会讨论通过后，提交党委会讨论决定。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5.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“三重一大”事项决策前，党委可通过适当形式对有关议题进行酝酿，但不得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会前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作出决定或影响集体决策。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6.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提请党委会审议的“三重一大”事项议题应按规定程序提出，除遇重大突发事件和紧急情况外，不得临时动议。议题的有关材料要在党委会召开前送达参加人员，并保证其有必要时间了解相关情况。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3"/>
        <w:jc w:val="both"/>
        <w:rPr>
          <w:rFonts w:ascii="楷体_GB2312" w:eastAsia="楷体_GB2312" w:hAnsi="Helvetica" w:cs="Helvetica"/>
          <w:b/>
          <w:color w:val="000000"/>
          <w:sz w:val="32"/>
          <w:szCs w:val="32"/>
        </w:rPr>
      </w:pPr>
      <w:r>
        <w:rPr>
          <w:rFonts w:ascii="楷体_GB2312" w:eastAsia="楷体_GB2312" w:hAnsi="Helvetica" w:cs="Helvetica" w:hint="eastAsia"/>
          <w:b/>
          <w:color w:val="000000"/>
          <w:sz w:val="32"/>
          <w:szCs w:val="32"/>
        </w:rPr>
        <w:t>（二）集体决策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1.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在党委会决策“三重一大”事项会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议上，党委委员应对决策建议逐个明确表示同意、不同意或缓议的意见，并说明理由。因故未到会的党委委员，可以书面形式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表达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意见。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党委主要负责人应在其他委员充分发表意见的基础上，最后发表意见。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对讨论中意见分歧较大或发现有重大问题尚不清楚的，除在紧急情况下按多数意见执行外，应暂缓决策，待进一步调查研究后再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作出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决策。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2.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党委委员的表决意见和理由等情况，应形成会议记录。党委会对“三重一大”事项的决策结果，应以会议纪要的形式通知有关部门及相关人员。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3.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有关部门及相关人员可根据议题内容，列席党委会决策“三重一大”事项的会议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并就相关议题进行汇报或补充说明情况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3"/>
        <w:jc w:val="both"/>
        <w:rPr>
          <w:rFonts w:ascii="楷体_GB2312" w:eastAsia="楷体_GB2312" w:hAnsi="Helvetica" w:cs="Helvetica"/>
          <w:b/>
          <w:color w:val="000000"/>
          <w:sz w:val="32"/>
          <w:szCs w:val="32"/>
        </w:rPr>
      </w:pPr>
      <w:r>
        <w:rPr>
          <w:rFonts w:ascii="楷体_GB2312" w:eastAsia="楷体_GB2312" w:hAnsi="Helvetica" w:cs="Helvetica" w:hint="eastAsia"/>
          <w:b/>
          <w:color w:val="000000"/>
          <w:sz w:val="32"/>
          <w:szCs w:val="32"/>
        </w:rPr>
        <w:t>（三）执行决策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lastRenderedPageBreak/>
        <w:t>1.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“三重一大”事项经党委会决策后，由党委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班子成员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按分工和职责组织实施。遇有分工和职责交叉的，由党委会明确一名班子成员牵头。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2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．党委班子成员个人对集体决策有不同意见的，可以保留，但在没有作出新的决策前，应无条件执行。同时，可按组织程序向上级党组织反映意见。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3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．党委班子成员个人不得擅自改变集体决策，确需变更的，应由党委会重新作出决策；如遇重大突发事件和紧急情况作出临时处置的，应在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事后及时向党委会报告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；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未完成事项如需党委会重新作出决策的，经再次决策后，按新的决策执行。</w:t>
      </w:r>
    </w:p>
    <w:p w:rsidR="00AA510F" w:rsidRDefault="00267F4A">
      <w:pPr>
        <w:spacing w:line="560" w:lineRule="exact"/>
        <w:ind w:firstLineChars="200" w:firstLine="640"/>
        <w:jc w:val="both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四、监督检查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Helvetica" w:cs="Helvetica"/>
          <w:color w:val="000000"/>
          <w:sz w:val="32"/>
          <w:szCs w:val="32"/>
        </w:rPr>
        <w:t>为确保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“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三重一大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”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制度真正落到实处，提高监督的有效性，应整合各方力量，从工作程序和实际效果等方面加强对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“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三重一大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”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事项决策、执行情况的监督检查。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楷体_GB2312" w:eastAsia="楷体_GB2312" w:hint="eastAsia"/>
          <w:b/>
          <w:color w:val="000000"/>
          <w:sz w:val="32"/>
          <w:szCs w:val="32"/>
        </w:rPr>
        <w:t>（一）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党委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班子成员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要带头执行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“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三重一大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”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集体决策的有关规定，根据分工和职责督促分管部门严格执行，及时向党委会报告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“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三重一大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”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事项的执行情况，并将贯彻本实施办法的情况列入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党委领导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班子民主生活会、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领导干部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述职述廉的重要内容。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楷体_GB2312" w:eastAsia="楷体_GB2312" w:hint="eastAsia"/>
          <w:b/>
          <w:color w:val="000000"/>
          <w:sz w:val="32"/>
          <w:szCs w:val="32"/>
        </w:rPr>
        <w:t>（二）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学院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纪律检查委员会和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纪检监察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部门</w:t>
      </w:r>
      <w:r>
        <w:rPr>
          <w:rFonts w:ascii="仿宋_GB2312" w:eastAsia="仿宋_GB2312" w:hint="eastAsia"/>
          <w:color w:val="000000"/>
          <w:sz w:val="32"/>
          <w:szCs w:val="32"/>
        </w:rPr>
        <w:t>根据职责权限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加强对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“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三重一大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”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事项决策、执行情况的监督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发现问题</w:t>
      </w:r>
      <w:r>
        <w:rPr>
          <w:rFonts w:ascii="仿宋_GB2312" w:eastAsia="仿宋_GB2312" w:hint="eastAsia"/>
          <w:color w:val="000000"/>
          <w:sz w:val="32"/>
          <w:szCs w:val="32"/>
        </w:rPr>
        <w:t>要</w:t>
      </w:r>
      <w:r>
        <w:rPr>
          <w:rFonts w:ascii="仿宋_GB2312" w:eastAsia="仿宋_GB2312" w:hint="eastAsia"/>
          <w:color w:val="000000"/>
          <w:sz w:val="32"/>
          <w:szCs w:val="32"/>
        </w:rPr>
        <w:t>及时报告，</w:t>
      </w:r>
      <w:r>
        <w:rPr>
          <w:rFonts w:ascii="仿宋_GB2312" w:eastAsia="仿宋_GB2312" w:hint="eastAsia"/>
          <w:color w:val="000000"/>
          <w:sz w:val="32"/>
          <w:szCs w:val="32"/>
        </w:rPr>
        <w:t>并</w:t>
      </w:r>
      <w:r>
        <w:rPr>
          <w:rFonts w:ascii="仿宋_GB2312" w:eastAsia="仿宋_GB2312" w:hint="eastAsia"/>
          <w:color w:val="000000"/>
          <w:sz w:val="32"/>
          <w:szCs w:val="32"/>
        </w:rPr>
        <w:t>提出</w:t>
      </w:r>
      <w:r>
        <w:rPr>
          <w:rFonts w:ascii="仿宋_GB2312" w:eastAsia="仿宋_GB2312" w:hint="eastAsia"/>
          <w:color w:val="000000"/>
          <w:sz w:val="32"/>
          <w:szCs w:val="32"/>
        </w:rPr>
        <w:t>针对性的</w:t>
      </w:r>
      <w:r>
        <w:rPr>
          <w:rFonts w:ascii="仿宋_GB2312" w:eastAsia="仿宋_GB2312" w:hint="eastAsia"/>
          <w:color w:val="000000"/>
          <w:sz w:val="32"/>
          <w:szCs w:val="32"/>
        </w:rPr>
        <w:t>建议。</w:t>
      </w:r>
      <w:r>
        <w:rPr>
          <w:rFonts w:ascii="仿宋_GB2312" w:eastAsia="仿宋_GB2312" w:hint="eastAsia"/>
          <w:color w:val="000000"/>
          <w:sz w:val="32"/>
          <w:szCs w:val="32"/>
        </w:rPr>
        <w:t>学院</w:t>
      </w:r>
      <w:r>
        <w:rPr>
          <w:rFonts w:ascii="仿宋_GB2312" w:eastAsia="仿宋_GB2312" w:hint="eastAsia"/>
          <w:color w:val="000000"/>
          <w:sz w:val="32"/>
          <w:szCs w:val="32"/>
        </w:rPr>
        <w:t>工会</w:t>
      </w:r>
      <w:r>
        <w:rPr>
          <w:rFonts w:ascii="仿宋_GB2312" w:eastAsia="仿宋_GB2312" w:hint="eastAsia"/>
          <w:color w:val="000000"/>
          <w:sz w:val="32"/>
          <w:szCs w:val="32"/>
        </w:rPr>
        <w:t>依照有关规定</w:t>
      </w:r>
      <w:r>
        <w:rPr>
          <w:rFonts w:ascii="仿宋_GB2312" w:eastAsia="仿宋_GB2312" w:hint="eastAsia"/>
          <w:color w:val="000000"/>
          <w:sz w:val="32"/>
          <w:szCs w:val="32"/>
        </w:rPr>
        <w:t>对集体决策的事项进行民主监督，</w:t>
      </w:r>
      <w:r>
        <w:rPr>
          <w:rFonts w:ascii="仿宋_GB2312" w:eastAsia="仿宋_GB2312" w:hint="eastAsia"/>
          <w:color w:val="000000"/>
          <w:sz w:val="32"/>
          <w:szCs w:val="32"/>
        </w:rPr>
        <w:t>以院务公开等形式</w:t>
      </w:r>
      <w:r>
        <w:rPr>
          <w:rFonts w:ascii="仿宋_GB2312" w:eastAsia="仿宋_GB2312" w:hint="eastAsia"/>
          <w:color w:val="000000"/>
          <w:sz w:val="32"/>
          <w:szCs w:val="32"/>
        </w:rPr>
        <w:t>定期或不定期地向教职</w:t>
      </w:r>
      <w:r>
        <w:rPr>
          <w:rFonts w:ascii="仿宋_GB2312" w:eastAsia="仿宋_GB2312" w:hint="eastAsia"/>
          <w:color w:val="000000"/>
          <w:sz w:val="32"/>
          <w:szCs w:val="32"/>
        </w:rPr>
        <w:t>员</w:t>
      </w:r>
      <w:r>
        <w:rPr>
          <w:rFonts w:ascii="仿宋_GB2312" w:eastAsia="仿宋_GB2312" w:hint="eastAsia"/>
          <w:color w:val="000000"/>
          <w:sz w:val="32"/>
          <w:szCs w:val="32"/>
        </w:rPr>
        <w:t>工公布</w:t>
      </w:r>
      <w:r>
        <w:rPr>
          <w:rFonts w:ascii="仿宋_GB2312" w:eastAsia="仿宋_GB2312" w:hint="eastAsia"/>
          <w:color w:val="000000"/>
          <w:sz w:val="32"/>
          <w:szCs w:val="32"/>
        </w:rPr>
        <w:t>学院</w:t>
      </w:r>
      <w:r>
        <w:rPr>
          <w:rFonts w:ascii="仿宋_GB2312" w:eastAsia="仿宋_GB2312" w:hint="eastAsia"/>
          <w:color w:val="000000"/>
          <w:sz w:val="32"/>
          <w:szCs w:val="32"/>
        </w:rPr>
        <w:t>重大事项的进展情况。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楷体_GB2312" w:eastAsia="楷体_GB2312" w:hint="eastAsia"/>
          <w:b/>
          <w:color w:val="000000"/>
          <w:sz w:val="32"/>
          <w:szCs w:val="32"/>
        </w:rPr>
        <w:lastRenderedPageBreak/>
        <w:t>（三）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党委办公室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应对党委会决策的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“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三重一大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”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事项执行情况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进行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跟踪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、督办、协调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，并向党委报告。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楷体_GB2312" w:eastAsia="楷体_GB2312" w:hint="eastAsia"/>
          <w:b/>
          <w:color w:val="000000"/>
          <w:sz w:val="32"/>
          <w:szCs w:val="32"/>
        </w:rPr>
        <w:t>（四）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对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“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三重一大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”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事项的决策执行情况，除依法应保密的外，应定期或不定期地在相应范围内公开。</w:t>
      </w:r>
    </w:p>
    <w:p w:rsidR="00AA510F" w:rsidRDefault="00267F4A">
      <w:pPr>
        <w:pStyle w:val="p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楷体_GB2312" w:eastAsia="楷体_GB2312" w:hint="eastAsia"/>
          <w:b/>
          <w:color w:val="000000"/>
          <w:sz w:val="32"/>
          <w:szCs w:val="32"/>
        </w:rPr>
        <w:t>（五）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党委会应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将相关主办部门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执行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“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三重一大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”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制度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的情况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，作为对</w:t>
      </w:r>
      <w:r>
        <w:rPr>
          <w:rFonts w:ascii="仿宋_GB2312" w:eastAsia="仿宋_GB2312" w:hAnsi="Helvetica" w:cs="Helvetica" w:hint="eastAsia"/>
          <w:color w:val="000000"/>
          <w:sz w:val="32"/>
          <w:szCs w:val="32"/>
        </w:rPr>
        <w:t>部门</w:t>
      </w:r>
      <w:r>
        <w:rPr>
          <w:rFonts w:ascii="仿宋_GB2312" w:eastAsia="仿宋_GB2312" w:hAnsi="Helvetica" w:cs="Helvetica"/>
          <w:color w:val="000000"/>
          <w:sz w:val="32"/>
          <w:szCs w:val="32"/>
        </w:rPr>
        <w:t>党政领导干部党风廉政建设责任制考核的重要内容。</w:t>
      </w:r>
    </w:p>
    <w:p w:rsidR="00AA510F" w:rsidRDefault="00267F4A">
      <w:pPr>
        <w:spacing w:line="560" w:lineRule="exact"/>
        <w:ind w:firstLineChars="200" w:firstLine="640"/>
        <w:jc w:val="both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五、责任追究</w:t>
      </w:r>
    </w:p>
    <w:p w:rsidR="00AA510F" w:rsidRDefault="00267F4A">
      <w:pPr>
        <w:spacing w:line="56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(</w:t>
      </w:r>
      <w:r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一</w:t>
      </w:r>
      <w:r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)</w:t>
      </w:r>
      <w:r>
        <w:rPr>
          <w:rFonts w:ascii="仿宋_GB2312" w:eastAsia="仿宋_GB2312" w:hint="eastAsia"/>
          <w:color w:val="000000"/>
          <w:sz w:val="32"/>
          <w:szCs w:val="32"/>
        </w:rPr>
        <w:t>凡属下列情况，给国家、</w:t>
      </w:r>
      <w:r>
        <w:rPr>
          <w:rFonts w:ascii="仿宋_GB2312" w:eastAsia="仿宋_GB2312" w:hint="eastAsia"/>
          <w:color w:val="000000"/>
          <w:sz w:val="32"/>
          <w:szCs w:val="32"/>
        </w:rPr>
        <w:t>民航局、学院</w:t>
      </w:r>
      <w:r>
        <w:rPr>
          <w:rFonts w:ascii="仿宋_GB2312" w:eastAsia="仿宋_GB2312" w:hint="eastAsia"/>
          <w:color w:val="000000"/>
          <w:sz w:val="32"/>
          <w:szCs w:val="32"/>
        </w:rPr>
        <w:t>造成重大经济损失和严重政治影响的，要追究责任：</w:t>
      </w:r>
    </w:p>
    <w:p w:rsidR="00AA510F" w:rsidRDefault="00267F4A">
      <w:pPr>
        <w:spacing w:line="56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</w:t>
      </w:r>
      <w:r>
        <w:rPr>
          <w:rFonts w:ascii="仿宋_GB2312" w:eastAsia="仿宋_GB2312" w:hint="eastAsia"/>
          <w:color w:val="000000"/>
          <w:sz w:val="32"/>
          <w:szCs w:val="32"/>
        </w:rPr>
        <w:t>不履行或不正确履行“三重一大”制度决策程序，不执行或擅自改变集体决定的；</w:t>
      </w:r>
    </w:p>
    <w:p w:rsidR="00AA510F" w:rsidRDefault="00267F4A">
      <w:pPr>
        <w:spacing w:line="56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2.</w:t>
      </w:r>
      <w:r>
        <w:rPr>
          <w:rFonts w:ascii="仿宋_GB2312" w:eastAsia="仿宋_GB2312" w:hint="eastAsia"/>
          <w:color w:val="000000"/>
          <w:sz w:val="32"/>
          <w:szCs w:val="32"/>
        </w:rPr>
        <w:t>未经调研论证或提供不真实情况而造成集体决策错误的责任人；</w:t>
      </w:r>
    </w:p>
    <w:p w:rsidR="00AA510F" w:rsidRDefault="00267F4A">
      <w:pPr>
        <w:spacing w:line="56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3.</w:t>
      </w:r>
      <w:r>
        <w:rPr>
          <w:rFonts w:ascii="仿宋_GB2312" w:eastAsia="仿宋_GB2312" w:hint="eastAsia"/>
          <w:color w:val="000000"/>
          <w:sz w:val="32"/>
          <w:szCs w:val="32"/>
        </w:rPr>
        <w:t>执行决策后，发现可能造成损失，能够挽回而不采取措施纠正的；</w:t>
      </w:r>
    </w:p>
    <w:p w:rsidR="00AA510F" w:rsidRDefault="00267F4A">
      <w:pPr>
        <w:spacing w:line="56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4.</w:t>
      </w:r>
      <w:r>
        <w:rPr>
          <w:rFonts w:ascii="仿宋_GB2312" w:eastAsia="仿宋_GB2312" w:hint="eastAsia"/>
          <w:color w:val="000000"/>
          <w:sz w:val="32"/>
          <w:szCs w:val="32"/>
        </w:rPr>
        <w:t>其他因违反本实施办法造成失误或不良影响的。</w:t>
      </w:r>
    </w:p>
    <w:p w:rsidR="00AA510F" w:rsidRDefault="00267F4A">
      <w:pPr>
        <w:spacing w:line="56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(</w:t>
      </w:r>
      <w:r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二</w:t>
      </w:r>
      <w:r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)</w:t>
      </w:r>
      <w:r>
        <w:rPr>
          <w:rFonts w:ascii="仿宋_GB2312" w:eastAsia="仿宋_GB2312" w:hint="eastAsia"/>
          <w:color w:val="000000"/>
          <w:sz w:val="32"/>
          <w:szCs w:val="32"/>
        </w:rPr>
        <w:t>责任追究主要依据职责范围，明确集体责任、</w:t>
      </w:r>
      <w:r>
        <w:rPr>
          <w:rFonts w:ascii="仿宋_GB2312" w:eastAsia="仿宋_GB2312" w:hint="eastAsia"/>
          <w:color w:val="000000"/>
          <w:sz w:val="32"/>
          <w:szCs w:val="32"/>
        </w:rPr>
        <w:t>部门</w:t>
      </w:r>
      <w:r>
        <w:rPr>
          <w:rFonts w:ascii="仿宋_GB2312" w:eastAsia="仿宋_GB2312" w:hint="eastAsia"/>
          <w:color w:val="000000"/>
          <w:sz w:val="32"/>
          <w:szCs w:val="32"/>
        </w:rPr>
        <w:t>负责人责任和分管</w:t>
      </w:r>
      <w:r>
        <w:rPr>
          <w:rFonts w:ascii="仿宋_GB2312" w:eastAsia="仿宋_GB2312" w:hint="eastAsia"/>
          <w:color w:val="000000"/>
          <w:sz w:val="32"/>
          <w:szCs w:val="32"/>
        </w:rPr>
        <w:t>院</w:t>
      </w:r>
      <w:r>
        <w:rPr>
          <w:rFonts w:ascii="仿宋_GB2312" w:eastAsia="仿宋_GB2312" w:hint="eastAsia"/>
          <w:color w:val="000000"/>
          <w:sz w:val="32"/>
          <w:szCs w:val="32"/>
        </w:rPr>
        <w:t>领导责任，并按照干部管理权限、受理审批权限及有关程序办理。</w:t>
      </w:r>
    </w:p>
    <w:p w:rsidR="00AA510F" w:rsidRDefault="00267F4A">
      <w:pPr>
        <w:spacing w:line="56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(</w:t>
      </w:r>
      <w:r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三</w:t>
      </w:r>
      <w:r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)</w:t>
      </w:r>
      <w:r>
        <w:rPr>
          <w:rFonts w:ascii="仿宋_GB2312" w:eastAsia="仿宋_GB2312" w:hint="eastAsia"/>
          <w:color w:val="000000"/>
          <w:sz w:val="32"/>
          <w:szCs w:val="32"/>
        </w:rPr>
        <w:t>对给</w:t>
      </w:r>
      <w:r>
        <w:rPr>
          <w:rFonts w:ascii="仿宋_GB2312" w:eastAsia="仿宋_GB2312" w:hint="eastAsia"/>
          <w:color w:val="000000"/>
          <w:sz w:val="32"/>
          <w:szCs w:val="32"/>
        </w:rPr>
        <w:t>学院</w:t>
      </w:r>
      <w:r>
        <w:rPr>
          <w:rFonts w:ascii="仿宋_GB2312" w:eastAsia="仿宋_GB2312" w:hint="eastAsia"/>
          <w:color w:val="000000"/>
          <w:sz w:val="32"/>
          <w:szCs w:val="32"/>
        </w:rPr>
        <w:t>造成重大损失和严重政治影响的责任人，根据事实、性质、情节应承担的责任，依法依纪追究责任，触犯法律涉嫌犯罪的交由司法机关处理。</w:t>
      </w:r>
    </w:p>
    <w:p w:rsidR="00AA510F" w:rsidRDefault="00267F4A">
      <w:pPr>
        <w:spacing w:line="560" w:lineRule="exact"/>
        <w:ind w:firstLineChars="200" w:firstLine="640"/>
        <w:jc w:val="both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六、其他事项</w:t>
      </w:r>
    </w:p>
    <w:p w:rsidR="00AA510F" w:rsidRDefault="00267F4A">
      <w:pPr>
        <w:spacing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本办法由</w:t>
      </w:r>
      <w:r>
        <w:rPr>
          <w:rFonts w:ascii="仿宋_GB2312" w:eastAsia="仿宋_GB2312" w:hint="eastAsia"/>
          <w:color w:val="000000"/>
          <w:sz w:val="32"/>
          <w:szCs w:val="32"/>
        </w:rPr>
        <w:t>学院党委办公室</w:t>
      </w:r>
      <w:r>
        <w:rPr>
          <w:rFonts w:ascii="仿宋_GB2312" w:eastAsia="仿宋_GB2312" w:hint="eastAsia"/>
          <w:color w:val="000000"/>
          <w:sz w:val="32"/>
          <w:szCs w:val="32"/>
        </w:rPr>
        <w:t>负责解释</w:t>
      </w:r>
      <w:r>
        <w:rPr>
          <w:rFonts w:ascii="仿宋_GB2312" w:eastAsia="仿宋_GB2312" w:hint="eastAsia"/>
          <w:color w:val="000000"/>
          <w:sz w:val="32"/>
          <w:szCs w:val="32"/>
        </w:rPr>
        <w:t>，自印发</w:t>
      </w:r>
      <w:r>
        <w:rPr>
          <w:rFonts w:ascii="仿宋_GB2312" w:eastAsia="仿宋_GB2312" w:hint="eastAsia"/>
          <w:color w:val="000000"/>
          <w:sz w:val="32"/>
          <w:szCs w:val="32"/>
        </w:rPr>
        <w:t>之日起施行。</w:t>
      </w:r>
    </w:p>
    <w:p w:rsidR="00AA510F" w:rsidRDefault="00AA510F">
      <w:pPr>
        <w:spacing w:line="560" w:lineRule="exact"/>
        <w:ind w:right="958" w:firstLineChars="196" w:firstLine="627"/>
        <w:jc w:val="right"/>
        <w:rPr>
          <w:rFonts w:ascii="仿宋_GB2312" w:eastAsia="仿宋_GB2312" w:hAnsi="仿宋" w:cs="宋体"/>
          <w:kern w:val="0"/>
          <w:sz w:val="32"/>
          <w:szCs w:val="32"/>
        </w:rPr>
      </w:pPr>
    </w:p>
    <w:p w:rsidR="00AA510F" w:rsidRDefault="00AA510F">
      <w:pPr>
        <w:spacing w:line="560" w:lineRule="exact"/>
        <w:ind w:right="958" w:firstLineChars="196" w:firstLine="627"/>
        <w:jc w:val="right"/>
        <w:rPr>
          <w:rFonts w:ascii="仿宋_GB2312" w:eastAsia="仿宋_GB2312" w:hAnsi="仿宋" w:cs="宋体"/>
          <w:kern w:val="0"/>
          <w:sz w:val="32"/>
          <w:szCs w:val="32"/>
        </w:rPr>
      </w:pPr>
    </w:p>
    <w:p w:rsidR="00AA510F" w:rsidRDefault="00267F4A">
      <w:pPr>
        <w:wordWrap w:val="0"/>
        <w:spacing w:line="560" w:lineRule="exact"/>
        <w:ind w:right="158" w:firstLineChars="196" w:firstLine="627"/>
        <w:jc w:val="righ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   </w:t>
      </w:r>
    </w:p>
    <w:p w:rsidR="00AA510F" w:rsidRDefault="00AA510F">
      <w:pPr>
        <w:snapToGrid w:val="0"/>
        <w:spacing w:line="560" w:lineRule="exact"/>
        <w:ind w:right="24"/>
        <w:rPr>
          <w:rFonts w:ascii="黑体" w:eastAsia="黑体" w:hAnsi="宋体"/>
          <w:bCs/>
          <w:sz w:val="32"/>
        </w:rPr>
        <w:sectPr w:rsidR="00AA510F">
          <w:headerReference w:type="default" r:id="rId7"/>
          <w:footerReference w:type="even" r:id="rId8"/>
          <w:footerReference w:type="default" r:id="rId9"/>
          <w:pgSz w:w="11907" w:h="16840"/>
          <w:pgMar w:top="1587" w:right="1474" w:bottom="1587" w:left="1588" w:header="851" w:footer="992" w:gutter="0"/>
          <w:pgNumType w:fmt="numberInDash" w:start="1"/>
          <w:cols w:space="0"/>
          <w:docGrid w:type="lines" w:linePitch="312"/>
        </w:sectPr>
      </w:pPr>
    </w:p>
    <w:p w:rsidR="00AA510F" w:rsidRDefault="00267F4A">
      <w:pPr>
        <w:snapToGrid w:val="0"/>
        <w:spacing w:line="480" w:lineRule="exact"/>
        <w:ind w:right="23"/>
        <w:rPr>
          <w:rFonts w:ascii="黑体" w:eastAsia="黑体" w:hAnsi="宋体"/>
          <w:bCs/>
          <w:sz w:val="32"/>
        </w:rPr>
      </w:pPr>
      <w:r>
        <w:rPr>
          <w:rFonts w:ascii="黑体" w:eastAsia="黑体" w:hAnsi="宋体" w:hint="eastAsia"/>
          <w:bCs/>
          <w:sz w:val="32"/>
        </w:rPr>
        <w:lastRenderedPageBreak/>
        <w:t>附件</w:t>
      </w:r>
      <w:r>
        <w:rPr>
          <w:rFonts w:ascii="黑体" w:eastAsia="黑体" w:hAnsi="宋体" w:hint="eastAsia"/>
          <w:bCs/>
          <w:sz w:val="32"/>
        </w:rPr>
        <w:t>2</w:t>
      </w:r>
    </w:p>
    <w:p w:rsidR="00AA510F" w:rsidRDefault="00267F4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上海民航职业技术学院党委</w:t>
      </w:r>
    </w:p>
    <w:p w:rsidR="00AA510F" w:rsidRDefault="00267F4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“三重一大”事项民主决策工作流程图</w:t>
      </w:r>
    </w:p>
    <w:p w:rsidR="00AA510F" w:rsidRDefault="00AA510F">
      <w:pPr>
        <w:shd w:val="clear" w:color="auto" w:fill="FFFFFF"/>
        <w:spacing w:line="560" w:lineRule="exact"/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</w:pP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rect id="矩形 6" o:spid="_x0000_s1026" style="position:absolute;margin-left:221.95pt;margin-top:25.75pt;width:99.2pt;height:34.7pt;z-index:251660288;mso-width-relative:page;mso-height-relative:page" o:gfxdata="UEsDBAoAAAAAAIdO4kAAAAAAAAAAAAAAAAAEAAAAZHJzL1BLAwQUAAAACACHTuJAe5fRxdkAAAAK&#10;AQAADwAAAGRycy9kb3ducmV2LnhtbE2Py07DMBBF90j8gzVI7KidRysS4nQBKhLLNt2wc2KTBOJx&#10;FDtt2q9nWNHl6B7de6bYLnZgJzP53qGEaCWAGWyc7rGVcKx2T8/AfFCo1eDQSLgYD9vy/q5QuXZn&#10;3JvTIbSMStDnSkIXwphz7pvOWOVXbjRI2ZebrAp0Ti3XkzpTuR14LMSGW9UjLXRqNK+daX4Os5VQ&#10;9/FRXffVu7DZLgkfS/U9f75J+fgQiRdgwSzhH4Y/fVKHkpxqN6P2bJCQpklGqIR1tAZGwCaNE2A1&#10;kbHIgJcFv32h/AVQSwMEFAAAAAgAh07iQOZ7kqrqAQAA2wMAAA4AAABkcnMvZTJvRG9jLnhtbK1T&#10;S44TMRDdI3EHy3vSnSiJJq10ZkEIGwQjDXOAij/dlvyT7Ul3ToPEjkNwHMQ1KDshMwOzGCF64S7b&#10;5ef3XpXX16PR5CBCVM62dDqpKRGWOa5s19K7z7s3V5TEBJaDdla09Cgivd68frUefCNmrneai0AQ&#10;xMZm8C3tU/JNVUXWCwNx4rywuCldMJBwGrqKBxgQ3ehqVtfLanCB++CYiBFXt6dNuin4UgqWPkkZ&#10;RSK6pcgtlTGUcZ/HarOGpgvge8XONOAfWBhQFi+9QG0hAbkP6i8oo1hw0ck0Yc5UTkrFRNGAaqb1&#10;H2pue/CiaEFzor/YFP8fLPt4uAlEcawdJRYMlujnl28/vn8ly+zN4GODKbf+JpxnEcMsdJTB5D9K&#10;IGPx83jxU4yJMFyczharqznaznBvPq+Xq2J49XDah5jeC2dIDloasF7FRjh8iAlvxNTfKfmy6LTi&#10;O6V1mYRu/1YHcgCs7a58mTIeeZKmLRlaulrMFsgDsMWkhoSh8Sg62q7c9+REfAxcl+854ExsC7E/&#10;ESgIOQ0ao5LIdkHTC+DvLCfp6NFYiy+AZjJGcEq0wAeTo5KZQOmXZKI6bVFkLsypFDlK435EmBzu&#10;HT9iRe99UF2Plk4L9byDHVTcOXd7btHH8wL68CY3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7&#10;l9HF2QAAAAoBAAAPAAAAAAAAAAEAIAAAACIAAABkcnMvZG93bnJldi54bWxQSwECFAAUAAAACACH&#10;TuJA5nuSquoBAADbAwAADgAAAAAAAAABACAAAAAoAQAAZHJzL2Uyb0RvYy54bWxQSwUGAAAAAAYA&#10;BgBZAQAAhAUAAAAA&#10;">
            <v:textbox>
              <w:txbxContent>
                <w:p w:rsidR="00AA510F" w:rsidRDefault="00267F4A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重要项目安排</w:t>
                  </w:r>
                </w:p>
              </w:txbxContent>
            </v:textbox>
          </v:rect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rect id="_x0000_s1063" style="position:absolute;margin-left:110.45pt;margin-top:25.75pt;width:99.2pt;height:34.7pt;z-index:251659264;mso-width-relative:page;mso-height-relative:page" o:gfxdata="UEsDBAoAAAAAAIdO4kAAAAAAAAAAAAAAAAAEAAAAZHJzL1BLAwQUAAAACACHTuJAXXywv9cAAAAK&#10;AQAADwAAAGRycy9kb3ducmV2LnhtbE2PMU/DMBCFdyT+g3VIbNROShEJcTqAisTYpgubEx9JID5H&#10;sdMGfj3XCcbT+/Ted8V2cYM44RR6TxqSlQKB1HjbU6vhWO3uHkGEaMiawRNq+MYA2/L6qjC59Wfa&#10;4+kQW8ElFHKjoYtxzKUMTYfOhJUfkTj78JMzkc+plXYyZy53g0yVepDO9MQLnRnxucPm6zA7DXWf&#10;Hs3PvnpVLtut49tSfc7vL1rf3iTqCUTEJf7BcNFndSjZqfYz2SAGDWmqMkY1bJINCAbuk2wNomby&#10;ksiykP9fKH8BUEsDBBQAAAAIAIdO4kA/ufBL6wEAANsDAAAOAAAAZHJzL2Uyb0RvYy54bWytU0tu&#10;2zAQ3RfoHQjua8mGncSC5SzqupuiDZD0AGN+JAL8gWQs+TQFuushepyi1+iQdp2kzSIoqgU1JIeP&#10;770Zrq5Ho8lehKicbel0UlMiLHNc2a6ln++2b64oiQksB+2saOlBRHq9fv1qNfhGzFzvNBeBIIiN&#10;zeBb2qfkm6qKrBcG4sR5YXFTumAg4TR0FQ8wILrR1ayuL6rBBe6DYyJGXN0cN+m64EspWPokZRSJ&#10;6JYit1TGUMZdHqv1CpougO8VO9GAf2BhQFm89Ay1gQTkPqi/oIxiwUUn04Q5UzkpFRNFA6qZ1n+o&#10;ue3Bi6IFzYn+bFP8f7Ds4/4mEMVbekmJBYMl+vnl24/vX8ll9mbwscGUW38TTrOIYRY6ymDyHyWQ&#10;sfh5OPspxkQYLk5ni+XVHG1nuDef1xfLYnj1cNqHmN4LZ0gOWhqwXsVG2H+ICW/E1N8p+bLotOJb&#10;pXWZhG73VgeyB6zttnyZMh55kqYtGVq6XMwWyAOwxaSGhKHxKDrartz35ER8DFyX7zngTGwDsT8S&#10;KAg5DRqjksh2QdML4O8sJ+ng0ViLL4BmMkZwSrTAB5OjkplA6ZdkojptUWQuzLEUOUrjbkSYHO4c&#10;P2BF731QXY+WTgv1vIMdVNw5dXtu0cfzAvrwJt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18&#10;sL/XAAAACgEAAA8AAAAAAAAAAQAgAAAAIgAAAGRycy9kb3ducmV2LnhtbFBLAQIUABQAAAAIAIdO&#10;4kA/ufBL6wEAANsDAAAOAAAAAAAAAAEAIAAAACYBAABkcnMvZTJvRG9jLnhtbFBLBQYAAAAABgAG&#10;AFkBAACDBQAAAAA=&#10;">
            <v:textbox>
              <w:txbxContent>
                <w:p w:rsidR="00AA510F" w:rsidRDefault="00267F4A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重要干部任免</w:t>
                  </w:r>
                </w:p>
              </w:txbxContent>
            </v:textbox>
          </v:rect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rect id="矩形 8" o:spid="_x0000_s1062" style="position:absolute;margin-left:336.25pt;margin-top:25.75pt;width:99.2pt;height:34.7pt;z-index:251661312;mso-width-relative:page;mso-height-relative:page" o:gfxdata="UEsDBAoAAAAAAIdO4kAAAAAAAAAAAAAAAAAEAAAAZHJzL1BLAwQUAAAACACHTuJAR4PYWNcAAAAK&#10;AQAADwAAAGRycy9kb3ducmV2LnhtbE2PTU/DMAyG70j8h8hI3FjSon2VpjuAhsRx6y7c3Ma0hSap&#10;mnQr/HrMiZ1sy49eP853s+3FmcbQeachWSgQ5GpvOtdoOJX7hw2IENEZ7L0jDd8UYFfc3uSYGX9x&#10;BzofYyM4xIUMNbQxDpmUoW7JYlj4gRzvPvxoMfI4NtKMeOFw28tUqZW02Dm+0OJAzy3VX8fJaqi6&#10;9IQ/h/JV2e3+Mb7N5ef0/qL1/V2inkBEmuM/DH/6rA4FO1V+ciaIXsNqnS4Z1bBMuDKwWastiIrJ&#10;lBtZ5PL6heIXUEsDBBQAAAAIAIdO4kCO9xrd6gEAANsDAAAOAAAAZHJzL2Uyb0RvYy54bWytU0uO&#10;EzEQ3SNxB8t70p0oGSWtdGZBCBsEIw1zgIo/3Zb8k+1Jd06DxI5DcBzENSg7ITMDsxgheuEu2+Xn&#10;916V19ej0eQgQlTOtnQ6qSkRljmubNfSu8+7N0tKYgLLQTsrWnoUkV5vXr9aD74RM9c7zUUgCGJj&#10;M/iW9in5pqoi64WBOHFeWNyULhhIOA1dxQMMiG50Navrq2pwgfvgmIgRV7enTbop+FIKlj5JGUUi&#10;uqXILZUxlHGfx2qzhqYL4HvFzjTgH1gYUBYvvUBtIQG5D+ovKKNYcNHJNGHOVE5KxUTRgGqm9R9q&#10;bnvwomhBc6K/2BT/Hyz7eLgJRPGWziixYLBEP798+/H9K1lmbwYfG0y59TfhPIsYZqGjDCb/UQIZ&#10;i5/Hi59iTITh4nS2WC3naDvDvfm8vloVw6uH0z7E9F44Q3LQ0oD1KjbC4UNMeCOm/k7Jl0WnFd8p&#10;rcskdPu3OpADYG135cuU8ciTNG3J0NLVYrZAHoAtJjUkDI1H0dF25b4nJ+Jj4Lp8zwFnYluI/YlA&#10;Qchp0BiVRLYLml4Af2c5SUePxlp8ATSTMYJTogU+mByVzARKvyQT1WmLInNhTqXIURr3I8LkcO/4&#10;ESt674PqerR0WqjnHeyg4s6523OLPp4X0Ic3ufk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R4PY&#10;WNcAAAAKAQAADwAAAAAAAAABACAAAAAiAAAAZHJzL2Rvd25yZXYueG1sUEsBAhQAFAAAAAgAh07i&#10;QI73Gt3qAQAA2wMAAA4AAAAAAAAAAQAgAAAAJgEAAGRycy9lMm9Eb2MueG1sUEsFBgAAAAAGAAYA&#10;WQEAAIIFAAAAAA==&#10;">
            <v:textbox>
              <w:txbxContent>
                <w:p w:rsidR="00AA510F" w:rsidRDefault="00267F4A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大额资金使用</w:t>
                  </w:r>
                </w:p>
              </w:txbxContent>
            </v:textbox>
          </v:rect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rect id="矩形 9" o:spid="_x0000_s1061" style="position:absolute;margin-left:.6pt;margin-top:25.75pt;width:99.2pt;height:34.7pt;z-index:251658240;mso-width-relative:page;mso-height-relative:page" o:gfxdata="UEsDBAoAAAAAAIdO4kAAAAAAAAAAAAAAAAAEAAAAZHJzL1BLAwQUAAAACACHTuJATiFPNNUAAAAI&#10;AQAADwAAAGRycy9kb3ducmV2LnhtbE2PQU+DQBCF7yb+h82YeLO7YNoIZelBUxOPLb30NsAIVHaW&#10;sEuL/nqXkx7fvJc338t2s+nFlUbXWdYQrRQI4srWHTcaTsX+6QWE88g19pZJwzc52OX3dxmmtb3x&#10;ga5H34hQwi5FDa33Qyqlq1oy6FZ2IA7epx0N+iDHRtYj3kK56WWs1EYa7Dh8aHGg15aqr+NkNJRd&#10;fMKfQ/GuTLJ/9h9zcZnOb1o/PkRqC8LT7P/CsOAHdMgDU2knrp3og45DUMM6WoNY7CTZgCiXu0pA&#10;5pn8PyD/BVBLAwQUAAAACACHTuJA9AApBeoBAADbAwAADgAAAGRycy9lMm9Eb2MueG1srVNLbtsw&#10;EN0X6B0I7mvJhh3EguUs6jqboA2Q5gBjfiQC/IFkLPk0BbrrIXqcotfokHacpOmiKKoFNSSHj++9&#10;Ga6uRqPJXoSonG3pdFJTIixzXNmupfeft+8uKYkJLAftrGjpQUR6tX77ZjX4Rsxc7zQXgSCIjc3g&#10;W9qn5JuqiqwXBuLEeWFxU7pgIOE0dBUPMCC60dWsri+qwQXug2MiRlzdHDfpuuBLKVj6JGUUieiW&#10;IrdUxlDGXR6r9QqaLoDvFTvRgH9gYUBZvPQMtYEE5CGoV1BGseCik2nCnKmclIqJogHVTOvf1Nz1&#10;4EXRguZEf7Yp/j9Y9nF/G4jiLcVCWTBYop9fvv34/pUsszeDjw2m3PnbcJpFDLPQUQaT/yiBjMXP&#10;w9lPMSbCcHE6Wywv52g7w735vL5YFsOrp9M+xHQtnCE5aGnAehUbYX8TE96IqY8p+bLotOJbpXWZ&#10;hG73XgeyB6zttnyZMh55kaYtGVq6XMwWyAOwxaSGhKHxKDrartz34kR8DlyX70/AmdgGYn8kUBBy&#10;GjRGJZHtgqYXwD9YTtLBo7EWXwDNZIzglGiBDyZHJTOB0n+Tieq0RZG5MMdS5CiNuxFhcrhz/IAV&#10;ffBBdT1aOi3U8w52UHHn1O25RZ/PC+jTm1z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4hTzTV&#10;AAAACAEAAA8AAAAAAAAAAQAgAAAAIgAAAGRycy9kb3ducmV2LnhtbFBLAQIUABQAAAAIAIdO4kD0&#10;ACkF6gEAANsDAAAOAAAAAAAAAAEAIAAAACQBAABkcnMvZTJvRG9jLnhtbFBLBQYAAAAABgAGAFkB&#10;AACABQAAAAA=&#10;">
            <v:textbox>
              <w:txbxContent>
                <w:p w:rsidR="00AA510F" w:rsidRDefault="00267F4A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重大事项决策</w:t>
                  </w:r>
                </w:p>
              </w:txbxContent>
            </v:textbox>
          </v:rect>
        </w:pict>
      </w:r>
    </w:p>
    <w:p w:rsidR="00AA510F" w:rsidRDefault="00AA510F">
      <w:pPr>
        <w:shd w:val="clear" w:color="auto" w:fill="FFFFFF"/>
        <w:spacing w:line="560" w:lineRule="exact"/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</w:pPr>
    </w:p>
    <w:p w:rsidR="00AA510F" w:rsidRDefault="00AA510F">
      <w:pPr>
        <w:shd w:val="clear" w:color="auto" w:fill="FFFFFF"/>
        <w:spacing w:line="560" w:lineRule="exact"/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</w:pP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rect id="_x0000_s1060" style="position:absolute;margin-left:221.95pt;margin-top:25.75pt;width:99.2pt;height:128pt;z-index:251664384;mso-width-relative:page;mso-height-relative:page" o:gfxdata="UEsDBAoAAAAAAIdO4kAAAAAAAAAAAAAAAAAEAAAAZHJzL1BLAwQUAAAACACHTuJAcunIDtkAAAAK&#10;AQAADwAAAGRycy9kb3ducmV2LnhtbE2Py07DMBBF90j8gzVI7KidV2lDnC5ARWLZpht2k3iaBGI7&#10;ip028PWYFSxH9+jeM8Vu0QO70OR6ayREKwGMTGNVb1oJp2r/sAHmPBqFgzUk4Ysc7MrbmwJzZa/m&#10;QJejb1koMS5HCZ33Y865azrS6FZ2JBOys500+nBOLVcTXkO5HngsxJpr7E1Y6HCk546az+OsJdR9&#10;fMLvQ/Uq9Haf+Lel+pjfX6S8v4vEEzBPi/+D4Vc/qEMZnGo7G+XYICFNk21AJWRRBiwA6zROgNUS&#10;EvGYAS8L/v+F8gdQSwMEFAAAAAgAh07iQEGZtYPpAQAA3gMAAA4AAABkcnMvZTJvRG9jLnhtbK1T&#10;S44TMRDdI3EHy3vSH5FoppXOLAhhg2CkgQNU/Om25J9sT7pzGiR2HILjIK5B2QmZGWCBEL1wl+3y&#10;83uvyuub2WhyECEqZ3vaLGpKhGWOKzv09OOH3YsrSmICy0E7K3p6FJHebJ4/W0++E60bneYiEASx&#10;sZt8T8eUfFdVkY3CQFw4LyxuShcMJJyGoeIBJkQ3umrrelVNLnAfHBMx4ur2tEk3BV9KwdJ7KaNI&#10;RPcUuaUyhjLu81ht1tANAfyo2JkG/AMLA8ripReoLSQg90H9BmUUCy46mRbMmcpJqZgoGlBNU/+i&#10;5m4EL4oWNCf6i03x/8Gyd4fbQBTH2qE9FgzW6PunL9++fia4gO5MPnaYdOdvw3kWMcxSZxlM/qMI&#10;MhdHjxdHxZwIw8WmXV5fvURkhnvNql2u6oJaPRz3IaY3whmSg54GLFlxEg5vY8IrMfVnSr4tOq34&#10;TmldJmHYv9KBHADLuytf5oxHnqRpS6aeXi/bJRIB7DKpIWFoPOqOdij3PTkRHwPX5fsTcCa2hTie&#10;CBSEnAadUUlkv6AbBfDXlpN09GitxUdAMxkjOCVa4JvJUclMoPTfZKI6bVFkrsypFjlK835GmBzu&#10;HT9iUe99UMOIljaFet7BJirunBs+d+njeQF9eJab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Lp&#10;yA7ZAAAACgEAAA8AAAAAAAAAAQAgAAAAIgAAAGRycy9kb3ducmV2LnhtbFBLAQIUABQAAAAIAIdO&#10;4kBBmbWD6QEAAN4DAAAOAAAAAAAAAAEAIAAAACgBAABkcnMvZTJvRG9jLnhtbFBLBQYAAAAABgAG&#10;AFkBAACDBQAAAAA=&#10;">
            <v:textbox>
              <w:txbxContent>
                <w:p w:rsidR="00AA510F" w:rsidRDefault="00267F4A">
                  <w:pPr>
                    <w:spacing w:line="220" w:lineRule="exact"/>
                    <w:ind w:firstLineChars="200" w:firstLine="420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上会讨论前，主办部门广泛调查研究，充分征求群众意见建议、咨询专家意见或组织论证会。按议事范围，有关事项经相关部门</w:t>
                  </w:r>
                  <w:r>
                    <w:rPr>
                      <w:rFonts w:hint="eastAsia"/>
                      <w:szCs w:val="21"/>
                    </w:rPr>
                    <w:t>集体研究并</w:t>
                  </w:r>
                  <w:r>
                    <w:rPr>
                      <w:rFonts w:hint="eastAsia"/>
                      <w:szCs w:val="21"/>
                    </w:rPr>
                    <w:t>经</w:t>
                  </w:r>
                  <w:r>
                    <w:rPr>
                      <w:rFonts w:hint="eastAsia"/>
                      <w:szCs w:val="21"/>
                    </w:rPr>
                    <w:t>院</w:t>
                  </w:r>
                  <w:r>
                    <w:rPr>
                      <w:rFonts w:hint="eastAsia"/>
                      <w:szCs w:val="21"/>
                    </w:rPr>
                    <w:t>长办公会或专题会讨论</w:t>
                  </w:r>
                  <w:r>
                    <w:rPr>
                      <w:rFonts w:hint="eastAsia"/>
                      <w:szCs w:val="21"/>
                    </w:rPr>
                    <w:t>确定</w:t>
                  </w:r>
                  <w:r>
                    <w:rPr>
                      <w:rFonts w:hint="eastAsia"/>
                      <w:szCs w:val="21"/>
                    </w:rPr>
                    <w:t>，提交相关材料。</w:t>
                  </w:r>
                </w:p>
                <w:p w:rsidR="00AA510F" w:rsidRDefault="00AA510F"/>
              </w:txbxContent>
            </v:textbox>
          </v:rect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rect id="矩形 11" o:spid="_x0000_s1059" style="position:absolute;margin-left:110.45pt;margin-top:25.75pt;width:99.2pt;height:128pt;z-index:251663360;mso-width-relative:page;mso-height-relative:page" o:gfxdata="UEsDBAoAAAAAAIdO4kAAAAAAAAAAAAAAAAAEAAAAZHJzL1BLAwQUAAAACACHTuJAVAKpdNgAAAAK&#10;AQAADwAAAGRycy9kb3ducmV2LnhtbE2PQU+EMBCF7yb+h2ZMvLktICpI2YNmTTzushdvA4yA0imh&#10;ZRf99daTHifvy3vfFNvVjOJEsxssa4g2CgRxY9uBOw3HanfzAMJ55BZHy6Thixxsy8uLAvPWnnlP&#10;p4PvRChhl6OG3vspl9I1PRl0GzsRh+zdzgZ9OOdOtjOeQ7kZZazUnTQ4cFjocaKnnprPw2I01EN8&#10;xO999aJMtkv861p9LG/PWl9fReoRhKfV/8Hwqx/UoQxOtV24dWLUEMcqC6iGNEpBBOA2yhIQtYZE&#10;3acgy0L+f6H8AVBLAwQUAAAACACHTuJAHjvbJekBAADdAwAADgAAAGRycy9lMm9Eb2MueG1srVNL&#10;jhMxEN0jcQfLe9IfkWimlc4sCGGDYKSBA1T86bbkn2xPunMaJHYcguMgrkHZCZkZYIEQvXBX2eVX&#10;9V6V1zez0eQgQlTO9rRZ1JQIyxxXdujpxw+7F1eUxASWg3ZW9PQoIr3ZPH+2nnwnWjc6zUUgCGJj&#10;N/mejin5rqoiG4WBuHBeWDyULhhI6Iah4gEmRDe6aut6VU0ucB8cEzHi7vZ0SDcFX0rB0nspo0hE&#10;9xRrS2UNZd3ntdqsoRsC+FGxcxnwD1UYUBaTXqC2kIDcB/UblFEsuOhkWjBnKielYqJwQDZN/Qub&#10;uxG8KFxQnOgvMsX/B8veHW4DUbyn15RYMNii75++fPv6mTRNFmfyscOYO38bzl5EMzOdZTD5jxzI&#10;XAQ9XgQVcyIMN5t2eX31EnVneNas2uWqLpJXD9d9iOmNcIZko6cBO1aEhMPbmDAlhv4Mydmi04rv&#10;lNbFCcP+lQ7kANjdXflyzXjlSZi2ZEJ+y3aJhQAOmdSQ0DQeaUc7lHxPbsTHwHX5/gScC9tCHE8F&#10;FIQcBp1RSWS9oBsF8NeWk3T0KK3FN0BzMUZwSrTAJ5OtEplA6b+JRHbaIsncmVMvspXm/Yww2dw7&#10;fsSe3vughhElLX0s4ThDRZ3zvOchfewX0IdXufk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VAKp&#10;dNgAAAAKAQAADwAAAAAAAAABACAAAAAiAAAAZHJzL2Rvd25yZXYueG1sUEsBAhQAFAAAAAgAh07i&#10;QB472yXpAQAA3QMAAA4AAAAAAAAAAQAgAAAAJwEAAGRycy9lMm9Eb2MueG1sUEsFBgAAAAAGAAYA&#10;WQEAAIIFAAAAAA==&#10;">
            <v:textbox>
              <w:txbxContent>
                <w:p w:rsidR="00AA510F" w:rsidRDefault="00267F4A">
                  <w:pPr>
                    <w:spacing w:line="240" w:lineRule="exact"/>
                    <w:ind w:firstLineChars="200" w:firstLine="420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按照《党政领导干部选拔任用工作条例》和《事业单位领导人员管理暂行规定》的有关规定、程序</w:t>
                  </w:r>
                  <w:r>
                    <w:rPr>
                      <w:rFonts w:hint="eastAsia"/>
                      <w:szCs w:val="21"/>
                    </w:rPr>
                    <w:t>，结合学院处级、科级干部选拔任用实施办法</w:t>
                  </w:r>
                  <w:r>
                    <w:rPr>
                      <w:rFonts w:hint="eastAsia"/>
                      <w:szCs w:val="21"/>
                    </w:rPr>
                    <w:t>办理。</w:t>
                  </w:r>
                </w:p>
              </w:txbxContent>
            </v:textbox>
          </v:rect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rect id="矩形 12" o:spid="_x0000_s1058" style="position:absolute;margin-left:.6pt;margin-top:25.75pt;width:99.2pt;height:128pt;z-index:251662336;mso-width-relative:page;mso-height-relative:page" o:gfxdata="UEsDBAoAAAAAAIdO4kAAAAAAAAAAAAAAAAAEAAAAZHJzL1BLAwQUAAAACACHTuJAR19W/9YAAAAI&#10;AQAADwAAAGRycy9kb3ducmV2LnhtbE2PQU+DQBSE7yb+h80z8WZ3oaEKsvSgqYnHll68PeAJKPuW&#10;sEuL/nq3J3uczGTmm3y7mEGcaHK9ZQ3RSoEgrm3Tc6vhWO4enkA4j9zgYJk0/JCDbXF7k2PW2DPv&#10;6XTwrQgl7DLU0Hk/ZlK6uiODbmVH4uB92smgD3JqZTPhOZSbQcZKbaTBnsNChyO9dFR/H2ajoerj&#10;I/7uyzdl0t3avy/l1/zxqvX9XaSeQXha/H8YLvgBHYrAVNmZGyeGoOMQ1JBECYiLnaYbEJWGtXpM&#10;QBa5vD5Q/AFQSwMEFAAAAAgAh07iQHERXPvqAQAA3gMAAA4AAABkcnMvZTJvRG9jLnhtbK1TS44T&#10;MRDdI3EHy3vSH5FoppXOLAhhg2CkgQNU/Om25J9sT7pzGiR2HILjIK5B2QmZGWCBEL1wl+3y83uv&#10;yuub2WhyECEqZ3vaLGpKhGWOKzv09OOH3YsrSmICy0E7K3p6FJHebJ4/W0++E60bneYiEASxsZt8&#10;T8eUfFdVkY3CQFw4LyxuShcMJJyGoeIBJkQ3umrrelVNLnAfHBMx4ur2tEk3BV9KwdJ7KaNIRPcU&#10;uaUyhjLu81ht1tANAfyo2JkG/AMLA8ripReoLSQg90H9BmUUCy46mRbMmcpJqZgoGlBNU/+i5m4E&#10;L4oWNCf6i03x/8Gyd4fbQBTH2jWUWDBYo++fvnz7+pk0bXZn8rHDpDt/G86ziGGWOstg8h9FkLk4&#10;erw4KuZEGC427fL66iUaz3CvWbXLVV08rx6O+xDTG+EMyUFPA5asOAmHtzHhlZj6MyXfFp1WfKe0&#10;LpMw7F/pQA6A5d2VL3PGI0/StCVTT6+X7RKJAHaZ1JAwNB51RzuU+56ciI+B6/L9CTgT20IcTwQK&#10;Qk6Dzqgksl/QjQL4a8tJOnq01uIjoJmMEZwSLfDN5KhkJlD6bzJRnbYoMlfmVIscpXk/I0wO944f&#10;saj3PqhhREubQj3vYBMVd84Nn7v08byAPjzLzQ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X1b/&#10;1gAAAAgBAAAPAAAAAAAAAAEAIAAAACIAAABkcnMvZG93bnJldi54bWxQSwECFAAUAAAACACHTuJA&#10;cRFc++oBAADeAwAADgAAAAAAAAABACAAAAAlAQAAZHJzL2Uyb0RvYy54bWxQSwUGAAAAAAYABgBZ&#10;AQAAgQUAAAAA&#10;">
            <v:textbox>
              <w:txbxContent>
                <w:p w:rsidR="00AA510F" w:rsidRDefault="00267F4A">
                  <w:pPr>
                    <w:spacing w:line="220" w:lineRule="exact"/>
                    <w:ind w:firstLineChars="200" w:firstLine="420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上会讨论前，主办部门广泛调查研究，充分征求</w:t>
                  </w:r>
                  <w:r>
                    <w:rPr>
                      <w:rFonts w:hint="eastAsia"/>
                      <w:szCs w:val="21"/>
                    </w:rPr>
                    <w:t>群众</w:t>
                  </w:r>
                  <w:r>
                    <w:rPr>
                      <w:rFonts w:hint="eastAsia"/>
                      <w:szCs w:val="21"/>
                    </w:rPr>
                    <w:t>意见建议、咨询专家意见或组织论证会。按议事范围，有关事项经相关部门</w:t>
                  </w:r>
                  <w:r>
                    <w:rPr>
                      <w:rFonts w:hint="eastAsia"/>
                      <w:szCs w:val="21"/>
                    </w:rPr>
                    <w:t>集体研究并</w:t>
                  </w:r>
                  <w:r>
                    <w:rPr>
                      <w:rFonts w:hint="eastAsia"/>
                      <w:szCs w:val="21"/>
                    </w:rPr>
                    <w:t>经</w:t>
                  </w:r>
                  <w:r>
                    <w:rPr>
                      <w:rFonts w:hint="eastAsia"/>
                      <w:szCs w:val="21"/>
                    </w:rPr>
                    <w:t>院</w:t>
                  </w:r>
                  <w:r>
                    <w:rPr>
                      <w:rFonts w:hint="eastAsia"/>
                      <w:szCs w:val="21"/>
                    </w:rPr>
                    <w:t>长办公会或专题会讨论</w:t>
                  </w:r>
                  <w:r>
                    <w:rPr>
                      <w:rFonts w:hint="eastAsia"/>
                      <w:szCs w:val="21"/>
                    </w:rPr>
                    <w:t>确定</w:t>
                  </w:r>
                  <w:r>
                    <w:rPr>
                      <w:rFonts w:hint="eastAsia"/>
                      <w:szCs w:val="21"/>
                    </w:rPr>
                    <w:t>，提交相关材料。</w:t>
                  </w:r>
                </w:p>
              </w:txbxContent>
            </v:textbox>
          </v:rect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rect id="矩形 13" o:spid="_x0000_s1057" style="position:absolute;margin-left:336.25pt;margin-top:25.75pt;width:99.2pt;height:128pt;z-index:251665408;mso-width-relative:page;mso-height-relative:page" o:gfxdata="UEsDBAoAAAAAAIdO4kAAAAAAAAAAAAAAAAAEAAAAZHJzL1BLAwQUAAAACACHTuJATv3Bk9kAAAAK&#10;AQAADwAAAGRycy9kb3ducmV2LnhtbE2PwU6DQBCG7ya+w2ZMvNldaCgtMvSgqYnHll68DbACys4S&#10;dmnRp3c96WkymS//fH++X8wgLnpyvWWEaKVAaK5t03OLcC4PD1sQzhM3NFjWCF/awb64vckpa+yV&#10;j/py8q0IIewyQui8HzMpXd1pQ25lR83h9m4nQz6sUyubia4h3AwyVmojDfUcPnQ06qdO15+n2SBU&#10;fXym72P5oszusPavS/kxvz0j3t9F6hGE14v/g+FXP6hDEZwqO3PjxICwSeMkoAhJFGYAtqnagagQ&#10;1ipNQBa5/F+h+AFQSwMEFAAAAAgAh07iQMaPH/rrAQAA3gMAAA4AAABkcnMvZTJvRG9jLnhtbK1T&#10;S44TMRDdI3EHy3vSH8hoppXOLAhhg2CkGQ5Q8afbkn+yPenOaZDYcQiOg7gGZSdkZoAFQvTCXbbL&#10;z++9Kq+uZ6PJXoSonO1ps6gpEZY5ruzQ04932xeXlMQEloN2VvT0ICK9Xj9/tpp8J1o3Os1FIAhi&#10;Yzf5no4p+a6qIhuFgbhwXljclC4YSDgNQ8UDTIhudNXW9UU1ucB9cEzEiKub4yZdF3wpBUsfpIwi&#10;Ed1T5JbKGMq4y2O1XkE3BPCjYica8A8sDCiLl56hNpCA3Af1G5RRLLjoZFowZyonpWKiaEA1Tf2L&#10;mtsRvCha0JzozzbF/wfL3u9vAlEca9dSYsFgjb5/+vLt62fSvMzuTD52mHTrb8JpFjHMUmcZTP6j&#10;CDIXRw9nR8WcCMPFpl1eXb5C4xnuNRft8qIunlcPx32I6a1whuSgpwFLVpyE/buY8EpM/ZmSb4tO&#10;K75VWpdJGHavdSB7wPJuy5c545EnadqSqadXy3aJRAC7TGpIGBqPuqMdyn1PTsTHwHX5/gSciW0g&#10;jkcCBSGnQWdUEtkv6EYB/I3lJB08WmvxEdBMxghOiRb4ZnJUMhMo/TeZqE5bFJkrc6xFjtK8mxEm&#10;hzvHD1jUex/UMKKlTaGed7CJijunhs9d+nheQB+e5fo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Tv3Bk9kAAAAKAQAADwAAAAAAAAABACAAAAAiAAAAZHJzL2Rvd25yZXYueG1sUEsBAhQAFAAAAAgA&#10;h07iQMaPH/rrAQAA3gMAAA4AAAAAAAAAAQAgAAAAKAEAAGRycy9lMm9Eb2MueG1sUEsFBgAAAAAG&#10;AAYAWQEAAIUFAAAAAA==&#10;">
            <v:textbox>
              <w:txbxContent>
                <w:p w:rsidR="00AA510F" w:rsidRDefault="00267F4A">
                  <w:pPr>
                    <w:spacing w:line="240" w:lineRule="exact"/>
                    <w:ind w:firstLineChars="200" w:firstLine="420"/>
                  </w:pPr>
                  <w:r>
                    <w:rPr>
                      <w:rFonts w:hint="eastAsia"/>
                      <w:szCs w:val="21"/>
                    </w:rPr>
                    <w:t>上会讨论前，由主办部门组织专家论证并提交论证材料。论证材料应包括财务部门、</w:t>
                  </w:r>
                  <w:r>
                    <w:rPr>
                      <w:rFonts w:hint="eastAsia"/>
                      <w:szCs w:val="21"/>
                    </w:rPr>
                    <w:t>内审</w:t>
                  </w:r>
                  <w:r>
                    <w:rPr>
                      <w:rFonts w:hint="eastAsia"/>
                      <w:szCs w:val="21"/>
                    </w:rPr>
                    <w:t>部门、</w:t>
                  </w:r>
                  <w:r>
                    <w:rPr>
                      <w:rFonts w:hint="eastAsia"/>
                      <w:szCs w:val="21"/>
                    </w:rPr>
                    <w:t>法务机构</w:t>
                  </w:r>
                  <w:r>
                    <w:rPr>
                      <w:rFonts w:hint="eastAsia"/>
                      <w:szCs w:val="21"/>
                    </w:rPr>
                    <w:t>意见；或经专项工作小组充分讨论后提交相关材料。</w:t>
                  </w:r>
                </w:p>
              </w:txbxContent>
            </v:textbox>
          </v:rect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自选图形 14" o:spid="_x0000_s1056" type="#_x0000_t32" style="position:absolute;margin-left:386.45pt;margin-top:4.45pt;width:0;height:21.3pt;z-index:251675648;mso-width-relative:page;mso-height-relative:page" o:gfxdata="UEsDBAoAAAAAAIdO4kAAAAAAAAAAAAAAAAAEAAAAZHJzL1BLAwQUAAAACACHTuJAeQA3CtgAAAAI&#10;AQAADwAAAGRycy9kb3ducmV2LnhtbE2PT0vDQBDF74LfYRnBm92k0LSNmRS0iLko2Ip43GbH7GJ2&#10;NmS3//z0rnjQ0/B4jze/V61OrhcHGoP1jJBPMhDErdeWO4TX7cPNAkSIirXqPRPCmQKs6suLSpXa&#10;H/mFDpvYiVTCoVQIJsahlDK0hpwKEz8QJ+/Dj07FJMdO6lEdU7nr5TTLCumU5fTBqIHuDbWfm71D&#10;iOv3syne2rulfd4+PhX2q2maNeL1VZ7dgoh0in9h+MFP6FAnpp3fsw6iR5jPp8sURVikk/xfvUOY&#10;5TOQdSX/D6i/AVBLAwQUAAAACACHTuJA5sY3X+EBAACaAwAADgAAAGRycy9lMm9Eb2MueG1srVNL&#10;jhMxEN0jcQfLe9KdQPi00plFwrBBEAk4QMV2d1vyT2WTTnbsEGdgx5I7MLcZCW5B2QkJH7FB9MJd&#10;Lle9qvdcXlztrWE7hVF71/LppOZMOeGldn3L37y+vveYs5jASTDeqZYfVORXy7t3FmNo1MwP3kiF&#10;jEBcbMbQ8iGl0FRVFIOyECc+KEeHnUcLibbYVxJhJHRrqlldP6xGjzKgFypG8q6Ph3xZ8LtOifSy&#10;66JKzLScektlxbJu81otF9D0CGHQ4tQG/EMXFrSjomeoNSRgb1H/AWW1QB99lybC28p3nRaqcCA2&#10;0/o3Nq8GCKpwIXFiOMsU/x+seLHbINOS7u4+Zw4s3dHX95+/vftw+/Hm9ssnNn2QNRpDbCh05TZ4&#10;2sWwwUx436HNf6LC9kXXw1lXtU9MHJ2CvLNH9XxaJK8ueQFjeqa8ZdloeUwIuh/SyjtHl+dxWmSF&#10;3fOYqDIl/kjIRY1jY8ufzGdzzgTQ+HQGEpk2EKHo+pIbvdHyWhuTMyL225VBtoM8EOXL/Aj3l7Bc&#10;ZA1xOMaVo+OoDArkUydZOgRSytFM89yCVZIzo+gJZIsAoUmgzSUyoQbXm79EU3njqIss81HYbG29&#10;PBS9i58GoPR5GtY8YT/vS/blSS2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HkANwrYAAAACAEA&#10;AA8AAAAAAAAAAQAgAAAAIgAAAGRycy9kb3ducmV2LnhtbFBLAQIUABQAAAAIAIdO4kDmxjdf4QEA&#10;AJoDAAAOAAAAAAAAAAEAIAAAACcBAABkcnMvZTJvRG9jLnhtbFBLBQYAAAAABgAGAFkBAAB6BQAA&#10;AAA=&#10;">
            <v:stroke endarrow="block"/>
          </v:shape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15" o:spid="_x0000_s1055" type="#_x0000_t32" style="position:absolute;margin-left:158.2pt;margin-top:4.45pt;width:0;height:21.3pt;z-index:251673600;mso-width-relative:page;mso-height-relative:page" o:gfxdata="UEsDBAoAAAAAAIdO4kAAAAAAAAAAAAAAAAAEAAAAZHJzL1BLAwQUAAAACACHTuJA2OwNh9cAAAAI&#10;AQAADwAAAGRycy9kb3ducmV2LnhtbE2PzU7DMBCE70i8g7VI3KgToFEbsqkEFSIXKtEixNGNl9gi&#10;Xkex+8fTY8QBjqMZzXxTLY6uF3sag/WMkE8yEMSt15Y7hNfN49UMRIiKteo9E8KJAizq87NKldof&#10;+IX269iJVMKhVAgmxqGUMrSGnAoTPxAn78OPTsUkx07qUR1SuevldZYV0inLacGogR4MtZ/rnUOI&#10;y/eTKd7a+7ldbZ6eC/vVNM0S8fIiz+5ARDrGvzD84Cd0qBPT1u9YB9Ej3OTFbYoizOYgkv+rtwjT&#10;fAqyruT/A/U3UEsDBBQAAAAIAIdO4kA3FgxB4QEAAJoDAAAOAAAAZHJzL2Uyb0RvYy54bWytU0uO&#10;EzEQ3SNxB8t70klEgGmlM4uEYYMgEswBKra725J/cpl0smOHOAM7ltwBbjMS3IKyOyR8xAbRC3e5&#10;XPWq3nN5eX2whu1VRO1dw2eTKWfKCS+16xp++/rmwRPOMIGTYLxTDT8q5Ner+/eWQ6jV3PfeSBUZ&#10;gTish9DwPqVQVxWKXlnAiQ/K0WHro4VE29hVMsJA6NZU8+n0UTX4KEP0QiGSdzMe8lXBb1sl0su2&#10;RZWYaTj1lsoay7rLa7VaQt1FCL0WpzbgH7qwoB0VPUNtIAF7E/UfUFaL6NG3aSK8rXzbaqEKB2Iz&#10;m/7G5lUPQRUuJA6Gs0z4/2DFi/02Mi3p7h5y5sDSHX199+nb2/d3H77cff7IZous0RCwptC128bT&#10;DsM2ZsKHNtr8JyrsUHQ9nnVVh8TE6BTknT+eLmZF8uqSFyKmZ8pblo2GY4qguz6tvXN0eT7Oiqyw&#10;f46JKlPij4Rc1Dg2NPxqMV9wJoDGpzWQyLSBCKHrSi56o+WNNiZnYOx2axPZHvJAlC/zI9xfwnKR&#10;DWA/xpWjcVR6BfKpkywdAynlaKZ5bsEqyZlR9ASyRYBQJ9DmEpmiBteZv0RTeeOoiyzzKGy2dl4e&#10;i97FTwNQ+jwNa56wn/cl+/KkVt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2OwNh9cAAAAIAQAA&#10;DwAAAAAAAAABACAAAAAiAAAAZHJzL2Rvd25yZXYueG1sUEsBAhQAFAAAAAgAh07iQDcWDEHhAQAA&#10;mgMAAA4AAAAAAAAAAQAgAAAAJgEAAGRycy9lMm9Eb2MueG1sUEsFBgAAAAAGAAYAWQEAAHkFAAAA&#10;AA==&#10;">
            <v:stroke endarrow="block"/>
          </v:shape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16" o:spid="_x0000_s1054" type="#_x0000_t32" style="position:absolute;margin-left:43pt;margin-top:4.45pt;width:0;height:21.3pt;z-index:251672576;mso-width-relative:page;mso-height-relative:page" o:gfxdata="UEsDBAoAAAAAAIdO4kAAAAAAAAAAAAAAAAAEAAAAZHJzL1BLAwQUAAAACACHTuJA/uwx3tYAAAAG&#10;AQAADwAAAGRycy9kb3ducmV2LnhtbE2PT0vDQBDF74LfYRnBm91EaGjTbApaxFwUbEU8brPT7GJ2&#10;NmS3//z0jl7q6fF4w3u/qZYn34sDjtEFUpBPMhBIbTCOOgXvm6e7GYiYNBndB0IFZ4ywrK+vKl2a&#10;cKQ3PKxTJ7iEYqkV2JSGUsrYWvQ6TsKAxNkujF4ntmMnzaiPXO57eZ9lhfTaES9YPeCjxfZrvfcK&#10;0urzbIuP9mHuXjfPL4X7bppmpdTtTZ4tQCQ8pcsx/OIzOtTMtA17MlH0CmYFv5JY5yA4/rNbBdN8&#10;CrKu5H/8+gdQSwMEFAAAAAgAh07iQGUJ4nHgAQAAmgMAAA4AAABkcnMvZTJvRG9jLnhtbK1TS44T&#10;MRDdI3EHy3vSnUgZoJXOLBKGDYJIwAEqtrvbkn9ymXSyY4c4AzuW3AFuMxLcgrITEmYQG0Qv3OVy&#10;1at6z+XF9d4atlMRtXctn05qzpQTXmrXt/ztm5tHTzjDBE6C8U61/KCQXy8fPliMoVEzP3gjVWQE&#10;4rAZQ8uHlEJTVSgGZQEnPihHh52PFhJtY1/JCCOhW1PN6vqqGn2UIXqhEMm7Ph7yZcHvOiXSq65D&#10;lZhpOfWWyhrLus1rtVxA00cIgxanNuAfurCgHRU9Q60hAXsX9R9QVovo0XdpIrytfNdpoQoHYjOt&#10;77F5PUBQhQuJg+EsE/4/WPFyt4lMS7q7OWcOLN3R9w9ffrz/ePvp2+3Xz2x6lTUaAzYUunKbeNph&#10;2MRMeN9Fm/9Ehe2LroezrmqfmDg6BXlnj+v5tEheXfJCxPRcecuy0XJMEXQ/pJV3ji7Px2mRFXYv&#10;MFFlSvyVkIsax8aWP53PqHcBND6dgUSmDUQIXV9y0Rstb7QxOQNjv12ZyHaQB6J8mR/h3gnLRdaA&#10;wzGuHB1HZVAgnznJ0iGQUo5mmucWrJKcGUVPIFsECE0CbS6RKWpwvflLNJU3jrrIMh+FzdbWy0PR&#10;u/hpAEqfp2HNE/b7vmRfntTy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P7sMd7WAAAABgEAAA8A&#10;AAAAAAAAAQAgAAAAIgAAAGRycy9kb3ducmV2LnhtbFBLAQIUABQAAAAIAIdO4kBlCeJx4AEAAJoD&#10;AAAOAAAAAAAAAAEAIAAAACUBAABkcnMvZTJvRG9jLnhtbFBLBQYAAAAABgAGAFkBAAB3BQAAAAA=&#10;">
            <v:stroke endarrow="block"/>
          </v:shape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17" o:spid="_x0000_s1053" type="#_x0000_t32" style="position:absolute;margin-left:273.95pt;margin-top:4.45pt;width:0;height:21.3pt;z-index:251674624;mso-width-relative:page;mso-height-relative:page" o:gfxdata="UEsDBAoAAAAAAIdO4kAAAAAAAAAAAAAAAAAEAAAAZHJzL1BLAwQUAAAACACHTuJANTRMktcAAAAI&#10;AQAADwAAAGRycy9kb3ducmV2LnhtbE2PzU7DMBCE70i8g7VI3KgTREMb4lSCCpELlWgR4ujGS2wR&#10;r6PY/ePpWcQBTrujGc1+Wy2Ovhd7HKMLpCCfZCCQ2mAcdQpeN49XMxAxaTK6D4QKThhhUZ+fVbo0&#10;4UAvuF+nTnAJxVIrsCkNpZSxteh1nIQBib2PMHqdWI6dNKM+cLnv5XWWFdJrR3zB6gEfLLaf651X&#10;kJbvJ1u8tfdzt9o8PRfuq2mapVKXF3l2ByLhMf2F4Qef0aFmpm3YkYmiVzC9uZ1zVMGMB/u/estL&#10;PgVZV/L/A/U3UEsDBBQAAAAIAIdO4kCEbTCL4QEAAJoDAAAOAAAAZHJzL2Uyb0RvYy54bWytU0uO&#10;EzEQ3SNxB8t70p1ImYFWOrNIGDYIIgEHqNjubkv+qWzSyY4d4gzsWHIHuM1Iwy0oOyHhIzaIXrjL&#10;5apX9Z7Li5u9NWynMGrvWj6d1JwpJ7zUrm/5m9e3jx5zFhM4CcY71fKDivxm+fDBYgyNmvnBG6mQ&#10;EYiLzRhaPqQUmqqKYlAW4sQH5eiw82gh0Rb7SiKMhG5NNavrq2r0KAN6oWIk7/p4yJcFv+uUSC+7&#10;LqrETMupt1RWLOs2r9VyAU2PEAYtTm3AP3RhQTsqeoZaQwL2FvUfUFYL9NF3aSK8rXzXaaEKB2Iz&#10;rX9j82qAoAoXEieGs0zx/8GKF7sNMi3p7q44c2Dpju7ff/727sPdx693Xz6x6XXWaAyxodCV2+Bp&#10;F8MGM+F9hzb/iQrbF10PZ13VPjFxdAryzq7r+bRIXl3yAsb0THnLstHymBB0P6SVd44uz+O0yAq7&#10;5zFRZUr8kZCLGsfGlj+Zz+acCaDx6QwkMm0gQtH1JTd6o+WtNiZnROy3K4NsB3kgypf5Ee4vYbnI&#10;GuJwjCtHx1EZFMinTrJ0CKSUo5nmuQWrJGdG0RPIFgFCk0CbS2RCDa43f4mm8sZRF1nmo7DZ2np5&#10;KHoXPw1A6fM0rHnCft6X7MuTWn4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NTRMktcAAAAIAQAA&#10;DwAAAAAAAAABACAAAAAiAAAAZHJzL2Rvd25yZXYueG1sUEsBAhQAFAAAAAgAh07iQIRtMIvhAQAA&#10;mgMAAA4AAAAAAAAAAQAgAAAAJgEAAGRycy9lMm9Eb2MueG1sUEsFBgAAAAAGAAYAWQEAAHkFAAAA&#10;AA==&#10;">
            <v:stroke endarrow="block"/>
          </v:shape>
        </w:pict>
      </w:r>
    </w:p>
    <w:p w:rsidR="00AA510F" w:rsidRDefault="00AA510F">
      <w:pPr>
        <w:shd w:val="clear" w:color="auto" w:fill="FFFFFF"/>
        <w:spacing w:line="560" w:lineRule="exact"/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</w:pPr>
    </w:p>
    <w:p w:rsidR="00AA510F" w:rsidRDefault="00AA510F">
      <w:pPr>
        <w:shd w:val="clear" w:color="auto" w:fill="FFFFFF"/>
        <w:spacing w:line="560" w:lineRule="exact"/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</w:pPr>
    </w:p>
    <w:p w:rsidR="00AA510F" w:rsidRDefault="00AA510F">
      <w:pPr>
        <w:shd w:val="clear" w:color="auto" w:fill="FFFFFF"/>
        <w:spacing w:line="560" w:lineRule="exact"/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</w:pPr>
    </w:p>
    <w:p w:rsidR="00AA510F" w:rsidRDefault="00AA510F">
      <w:pPr>
        <w:shd w:val="clear" w:color="auto" w:fill="FFFFFF"/>
        <w:spacing w:line="560" w:lineRule="exact"/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</w:pP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rect id="矩形 18" o:spid="_x0000_s1052" style="position:absolute;margin-left:309.75pt;margin-top:145.1pt;width:140.9pt;height:32.65pt;z-index:251695104;mso-width-relative:page;mso-height-relative:page" o:gfxdata="UEsDBAoAAAAAAIdO4kAAAAAAAAAAAAAAAAAEAAAAZHJzL1BLAwQUAAAACACHTuJAOAZGY9kAAAAL&#10;AQAADwAAAGRycy9kb3ducmV2LnhtbE2PQU+DQBCF7yb+h82YeLO7QGgEGXrQ1MRjSy+9DTACyu4S&#10;dmnRX+960uPkfXnvm2K36lFceHaDNQjRRoFg09h2MB3Cqdo/PIJwnkxLozWM8MUOduXtTUF5a6/m&#10;wJej70QoMS4nhN77KZfSNT1rchs7sQnZu501+XDOnWxnuoZyPcpYqa3UNJiw0NPEzz03n8dFI9RD&#10;fKLvQ/WqdLZP/NtafSznF8T7u0g9gfC8+j8YfvWDOpTBqbaLaZ0YEbZRlgYUIc5UDCIQmYoSEDVC&#10;kqYpyLKQ/38ofwBQSwMEFAAAAAgAh07iQJISYB/pAQAA3QMAAA4AAABkcnMvZTJvRG9jLnhtbK1T&#10;zW4TMRC+I/EOlu9ksyFp01U2PRDCBUGlwgNM/LNryX+y3ezmaZC48RA8DuI1GDshbWkPCLEH74xn&#10;/Pmbb8ar69FoshchKmdbWk+mlAjLHFe2a+nnT9tXS0piAstBOytaehCRXq9fvlgNvhEz1zvNRSAI&#10;YmMz+Jb2KfmmqiLrhYE4cV5YDEoXDCR0Q1fxAAOiG13NptOLanCB++CYiBF3N8cgXRd8KQVLH6WM&#10;IhHdUuSWyhrKustrtV5B0wXwvWInGvAPLAwoi5eeoTaQgNwF9QTKKBZcdDJNmDOVk1IxUWrAaurp&#10;H9Xc9uBFqQXFif4sU/x/sOzD/iYQxbF3l5RYMNijn1++/fj+ldTLrM7gY4NJt/4mnLyIZi51lMHk&#10;PxZBxqLo4ayoGBNhuFlfLq/mr1F4hrF5Pb9YLDJodX/ah5jeCWdINloasGNFSNi/j+mY+jslXxad&#10;VnyrtC5O6HZvdCB7wO5uy3dCf5SmLRlaerWYLZAH4JBJDQlN47HsaLty36MT8SHwtHzPAWdiG4j9&#10;kUBByGnQGJVEKFYvgL+1nKSDR2UtvgGayRjBKdECn0y2SmYCpf8mE7XTFiXMjTm2Iltp3I0Ik82d&#10;4wfs6Z0PqutR0rpQzxGcoaL9ad7zkD70C+j9q1z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gG&#10;RmPZAAAACwEAAA8AAAAAAAAAAQAgAAAAIgAAAGRycy9kb3ducmV2LnhtbFBLAQIUABQAAAAIAIdO&#10;4kCSEmAf6QEAAN0DAAAOAAAAAAAAAAEAIAAAACgBAABkcnMvZTJvRG9jLnhtbFBLBQYAAAAABgAG&#10;AFkBAACDBQAAAAA=&#10;">
            <v:textbox>
              <w:txbxContent>
                <w:p w:rsidR="00AA510F" w:rsidRDefault="00267F4A">
                  <w:pPr>
                    <w:spacing w:line="220" w:lineRule="exact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应到会人数的三分之二</w:t>
                  </w:r>
                </w:p>
                <w:p w:rsidR="00AA510F" w:rsidRDefault="00267F4A">
                  <w:pPr>
                    <w:spacing w:line="220" w:lineRule="exact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以上出席会议方可召开。</w:t>
                  </w:r>
                </w:p>
              </w:txbxContent>
            </v:textbox>
          </v:rect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rect id="矩形 19" o:spid="_x0000_s1051" style="position:absolute;margin-left:27.5pt;margin-top:202.05pt;width:119.6pt;height:34.7pt;z-index:251667456;mso-width-relative:page;mso-height-relative:page" o:gfxdata="UEsDBAoAAAAAAIdO4kAAAAAAAAAAAAAAAAAEAAAAZHJzL1BLAwQUAAAACACHTuJAC+gZ8NkAAAAK&#10;AQAADwAAAGRycy9kb3ducmV2LnhtbE2PQU+DQBCF7yb+h82YeLO7UFCLLD1oauKxpRdvA4yAsruE&#10;XVr01zue7PHNe3nzvXy7mEGcaPK9sxqilQJBtnZNb1sNx3J39wjCB7QNDs6Shm/ysC2ur3LMGne2&#10;ezodQiu4xPoMNXQhjJmUvu7IoF+5kSx7H24yGFhOrWwmPHO5GWSs1L002Fv+0OFIzx3VX4fZaKj6&#10;+Ig/+/JVmc1uHd6W8nN+f9H69iZSTyACLeE/DH/4jA4FM1Vuto0Xg4Y05SlBQ6KSCAQH4k0Sg6j4&#10;8rBOQRa5vJxQ/AJQSwMEFAAAAAgAh07iQPmDhNbrAQAA3QMAAA4AAABkcnMvZTJvRG9jLnhtbK1T&#10;S27bMBDdF+gdCO5rSUYcxILlLOq6m6INkOYAY34kAvyBZCz5NAW66yF6nKLX6JB2naTNIiiqBTUk&#10;h4/vvRmuriejyV6EqJztaDOrKRGWOa5s39G7z9s3V5TEBJaDdlZ09CAivV6/frUafSvmbnCai0AQ&#10;xMZ29B0dUvJtVUU2CANx5rywuCldMJBwGvqKBxgR3ehqXteX1egC98ExESOubo6bdF3wpRQsfZIy&#10;ikR0R5FbKmMo4y6P1XoFbR/AD4qdaMA/sDCgLF56htpAAnIf1F9QRrHgopNpxpypnJSKiaIB1TT1&#10;H2puB/CiaEFzoj/bFP8fLPu4vwlEcawdVsqCwRr9/PLtx/evpFlmd0YfW0y69TfhNIsYZqmTDCb/&#10;UQSZiqOHs6NiSoThYrNorpZzNJ7h3sVFfbksllcPp32I6b1whuSgowErVoyE/YeY8EZM/Z2SL4tO&#10;K75VWpdJ6HdvdSB7wOpuy5cp45EnadqSsaPLxXyBPACbTGpIGBqPsqPty31PTsTHwHX5ngPOxDYQ&#10;hyOBgpDToDUqiWwXtIMA/s5ykg4enbX4BmgmYwSnRAt8MjkqmQmUfkkmqtMWRebCHEuRozTtJoTJ&#10;4c7xA9b03gfVD2hpU6jnHeyh4s6p33OTPp4X0IdXuf4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C+gZ8NkAAAAKAQAADwAAAAAAAAABACAAAAAiAAAAZHJzL2Rvd25yZXYueG1sUEsBAhQAFAAAAAgA&#10;h07iQPmDhNbrAQAA3QMAAA4AAAAAAAAAAQAgAAAAKAEAAGRycy9lMm9Eb2MueG1sUEsFBgAAAAAG&#10;AAYAWQEAAIUFAAAAAA==&#10;">
            <v:textbox>
              <w:txbxContent>
                <w:p w:rsidR="00AA510F" w:rsidRDefault="00267F4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有争议事项</w:t>
                  </w:r>
                </w:p>
              </w:txbxContent>
            </v:textbox>
          </v:rect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rect id="矩形 20" o:spid="_x0000_s1050" style="position:absolute;margin-left:27.5pt;margin-top:253.5pt;width:117.2pt;height:42.55pt;z-index:251668480;mso-width-relative:page;mso-height-relative:page" o:gfxdata="UEsDBAoAAAAAAIdO4kAAAAAAAAAAAAAAAAAEAAAAZHJzL1BLAwQUAAAACACHTuJA8aDEedcAAAAK&#10;AQAADwAAAGRycy9kb3ducmV2LnhtbE2PP0/DMBDFdyS+g3VIbNROoNCEOB1ARWJs04XtEh9JILaj&#10;2GkDn55jgun+Pb37vWK72EGcaAq9dxqSlQJBrvGmd62GY7W72YAIEZ3BwTvS8EUBtuXlRYG58We3&#10;p9MhtoJNXMhRQxfjmEsZmo4shpUfyfHt3U8WI49TK82EZza3g0yVupcWe8cfOhzpqaPm8zBbDXWf&#10;HvF7X70om+1u4+tSfcxvz1pfXyXqEUSkJf6J4Ref0aFkptrPzgQxaFivOUrkqh64YUG6ye5A1LzJ&#10;0gRkWcj/EcofUEsDBBQAAAAIAIdO4kDDgQAW5wEAAN0DAAAOAAAAZHJzL2Uyb0RvYy54bWytU0uO&#10;EzEQ3SNxB8t70p2QoEwrnVkQwgbBSDMcoOJPtyX/ZHvSndMgseMQHAdxDcpOSGZgFiNEL9xVrvLz&#10;q1fl1fVoNNmLEJWzLZ1OakqEZY4r27X089321ZKSmMBy0M6Klh5EpNfrly9Wg2/EzPVOcxEIgtjY&#10;DL6lfUq+qarIemEgTpwXFoPSBQMJ3dBVPMCA6EZXs7p+Uw0ucB8cEzHi7uYYpOuCL6Vg6ZOUUSSi&#10;W4rcUllDWXd5rdYraLoAvlfsRAP+gYUBZfHSM9QGEpD7oP6CMooFF51ME+ZM5aRUTJQasJpp/Uc1&#10;tz14UWpBcaI/yxT/Hyz7uL8JRHHs3RUlFgz26OeXbz++fyWzos7gY4NJt/4moFbZi2jmUkcZTP5j&#10;EWQsih7OiooxEYab0/lyOZ+j8Axji3n9ernIkleX0z7E9F44Q7LR0oAdK0LC/kNMx9TfKfmy6LTi&#10;W6V1cUK3e6sD2QN2d1u+E/qjNG3J0NKrxWyBPACHTGpIaBqPZUfblfsenYgPgevyPQWciW0g9kcC&#10;BSGnQWNUEqFYvQD+znKSDh6VtfgGaCZjBKdEC3wy2SqZCZR+TiZqpy1KeGlFttK4GxEmmzvHD9jT&#10;ex9U16Ok00I9R3CGivanec9D+tAvoJdXuf4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8aDEedcA&#10;AAAKAQAADwAAAAAAAAABACAAAAAiAAAAZHJzL2Rvd25yZXYueG1sUEsBAhQAFAAAAAgAh07iQMOB&#10;ABbnAQAA3QMAAA4AAAAAAAAAAQAgAAAAJgEAAGRycy9lMm9Eb2MueG1sUEsFBgAAAAAGAAYAWQEA&#10;AH8FAAAAAA==&#10;">
            <v:textbox>
              <w:txbxContent>
                <w:p w:rsidR="00AA510F" w:rsidRDefault="00267F4A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主办部门重新调</w:t>
                  </w:r>
                </w:p>
                <w:p w:rsidR="00AA510F" w:rsidRDefault="00267F4A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研论证报送材料</w:t>
                  </w:r>
                </w:p>
                <w:p w:rsidR="00AA510F" w:rsidRDefault="00AA510F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21" o:spid="_x0000_s1049" type="#_x0000_t32" style="position:absolute;margin-left:81.15pt;margin-top:236.75pt;width:.15pt;height:16.75pt;z-index:251683840;mso-width-relative:page;mso-height-relative:page" o:gfxdata="UEsDBAoAAAAAAIdO4kAAAAAAAAAAAAAAAAAEAAAAZHJzL1BLAwQUAAAACACHTuJAmfOQkNsAAAAL&#10;AQAADwAAAGRycy9kb3ducmV2LnhtbE2Py07DMBBF90j8gzVI7KjdlLolxKkEFSKbItFWiKUbD3FE&#10;PI5i98XX465geTVH954pFifXsQMOofWkYDwSwJBqb1pqFGw3L3dzYCFqMrrzhArOGGBRXl8VOjf+&#10;SO94WMeGpRIKuVZgY+xzzkNt0ekw8j1Sun35wemY4tBwM+hjKncdz4SQ3OmW0oLVPT5brL/Xe6cg&#10;Lj/PVn7UTw/t2+Z1JdufqqqWSt3ejMUjsIin+AfDRT+pQ5mcdn5PJrAuZZlNEqrgfjaZArsQMpPA&#10;dgqmYiaAlwX//0P5C1BLAwQUAAAACACHTuJAnY3EaeEBAACdAwAADgAAAGRycy9lMm9Eb2MueG1s&#10;rVNNrtMwEN4jcQfLe5omUoEXNX2LlscGwZOAA0xtJ7HkP3lM0+7YIc7AjiV3gNs8CW7B2C0tP2KD&#10;yGIy9sx8nu/zeHm9t4btVETtXcfr2Zwz5YSX2g0df/3q5sFjzjCBk2C8Ux0/KOTXq/v3llNoVeNH&#10;b6SKjEActlPo+JhSaKsKxags4MwH5SjY+2gh0TIOlYwwEbo1VTOfP6wmH2WIXihE2t0cg3xV8Pte&#10;ifSi71ElZjpOvaViY7HbbKvVEtohQhi1OLUB/9CFBe3o0DPUBhKwN1H/AWW1iB59n2bC28r3vRaq&#10;cCA29fw3Ni9HCKpwIXEwnGXC/wcrnu9uI9Oy4w3J48DSHX199+nb2/d3H77cff7ImjprNAVsKXXt&#10;buNpheE2ZsL7Ptr8JypsX3Q9nHVV+8QEbdZX8wVnggJN3TxqFhmxupSGiOmp8pZlp+OYIuhhTGvv&#10;HN2fj3VRFnbPMB0LfxTkc41jU8evFoTKBNAE9QYSuTYQJ3RDqUVvtLzRxuQKjMN2bSLbQZ6J8p0a&#10;+iUtH7IBHI95JZTToB0VyCdOsnQIJJajsea5BaskZ0bRK8heyUygzSUzRQ1uMH/JJj2MI1my0kdt&#10;s7f18lAkL/s0A0W407zmIft5Xaovr2r1H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nzkJDbAAAA&#10;CwEAAA8AAAAAAAAAAQAgAAAAIgAAAGRycy9kb3ducmV2LnhtbFBLAQIUABQAAAAIAIdO4kCdjcRp&#10;4QEAAJ0DAAAOAAAAAAAAAAEAIAAAACoBAABkcnMvZTJvRG9jLnhtbFBLBQYAAAAABgAGAFkBAAB9&#10;BQAAAAA=&#10;">
            <v:stroke endarrow="block"/>
          </v:shape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23" o:spid="_x0000_s1048" type="#_x0000_t32" style="position:absolute;margin-left:15.3pt;margin-top:107.05pt;width:0;height:209.65pt;flip:y;z-index:251689984;mso-width-relative:page;mso-height-relative:page" o:gfxdata="UEsDBAoAAAAAAIdO4kAAAAAAAAAAAAAAAAAEAAAAZHJzL1BLAwQUAAAACACHTuJAGkdoNNYAAAAJ&#10;AQAADwAAAGRycy9kb3ducmV2LnhtbE2PwU7DMAyG70i8Q2QkbizpWpWp1N0BCcQBVWKDe9aYttA4&#10;pcna7e0JXOBo+9Pv7y+3JzuImSbfO0ZIVgoEceNMzy3C6/7hZgPCB81GD44J4UwettXlRakL4xZ+&#10;oXkXWhFD2BcaoQthLKT0TUdW+5UbiePt3U1WhzhOrTSTXmK4HeRaqVxa3XP80OmR7jtqPndHi/DF&#10;t+e3TM6bj7oO+ePTc8tUL4jXV4m6AxHoFP5g+NGP6lBFp4M7svFiQEhVHkmEdZIlICLwuzgg5Gma&#10;gaxK+b9B9Q1QSwMEFAAAAAgAh07iQOVaXH/fAQAAoQMAAA4AAABkcnMvZTJvRG9jLnhtbK1Tu64T&#10;MRDtkfgHyz3Z3EWJYJXNLRIuDYJIPPqJ19615Jc8Jpt0dIhvoKPkH+BvrgR/wdgbwqtBCBfWzHjm&#10;eM7xeHV9tIYdZETtXcuvZnPOpBO+065v+csXN/cecIYJXAfGO9nyk0R+vb57ZzWGRtZ+8KaTkRGI&#10;w2YMLR9SCk1VoRikBZz5IB0dKh8tJHJjX3URRkK3pqrn82U1+tiF6IVEpOh2OuTrgq+UFOmZUigT&#10;My2n3lLZY9n3ea/WK2j6CGHQ4twG/EMXFrSjSy9QW0jAXkf9B5TVInr0Ks2Et5VXSgtZOBCbq/lv&#10;bJ4PEGThQuJguMiE/w9WPD3sItNdy+uaMweW3ujL249f37y7ff/59tMHVt/PGo0BG0rduF08exh2&#10;MRM+qmiZMjq8oucvEhApdiwKny4Ky2NiYgoKitbLZb1YLDJyNUFkqBAxPZbesmy0HFME3Q9p452j&#10;d/RxgofDE0xT4feCXGwcG1v+cFEvOBNAk6QMJDJtIG7o+tIaeqO7G21MrsDY7zcmsgPk2Sjr3NAv&#10;afmSLeAw5ZWjnAbNIKF75DqWToFEczTePLdgZceZkfQbslUyE2jzN5mkhXEkSVZ70jdbe9+diuwl&#10;TnNQRDvPbB60n/1S/eNnrb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GkdoNNYAAAAJAQAADwAA&#10;AAAAAAABACAAAAAiAAAAZHJzL2Rvd25yZXYueG1sUEsBAhQAFAAAAAgAh07iQOVaXH/fAQAAoQMA&#10;AA4AAAAAAAAAAQAgAAAAJQEAAGRycy9lMm9Eb2MueG1sUEsFBgAAAAAGAAYAWQEAAHYFAAAAAA==&#10;"/>
        </w:pict>
      </w:r>
      <w:r w:rsidRPr="00AA510F">
        <w:rPr>
          <w:rFonts w:ascii="华文中宋" w:eastAsia="华文中宋" w:hAnsi="华文中宋" w:cs="宋体"/>
          <w:b/>
          <w:color w:val="252525"/>
          <w:kern w:val="0"/>
          <w:sz w:val="32"/>
          <w:szCs w:val="32"/>
        </w:rPr>
        <w:pict>
          <v:rect id="矩形 24" o:spid="_x0000_s1047" style="position:absolute;margin-left:142.6pt;margin-top:89.4pt;width:152.55pt;height:40.1pt;z-index:251694080;mso-width-relative:page;mso-height-relative:page" o:gfxdata="UEsDBAoAAAAAAIdO4kAAAAAAAAAAAAAAAAAEAAAAZHJzL1BLAwQUAAAACACHTuJAXjYbMNgAAAAL&#10;AQAADwAAAGRycy9kb3ducmV2LnhtbE2PwU7DMBBE70j8g7VI3KjdVIU0jdMDqEgc2/TCbRObJCVe&#10;R7HTBr6e5QS3Hc1o9k2+m10vLnYMnScNy4UCYan2pqNGw6ncP6QgQkQy2HuyGr5sgF1xe5NjZvyV&#10;DvZyjI3gEgoZamhjHDIpQ91ah2HhB0vsffjRYWQ5NtKMeOVy18tEqUfpsCP+0OJgn1tbfx4np6Hq&#10;khN+H8pX5Tb7VXyby/P0/qL1/d1SbUFEO8e/MPziMzoUzFT5iUwQvYYkXSccZeMp5Q2cWG/UCkTF&#10;Fl8gi1z+31D8AFBLAwQUAAAACACHTuJAy7SQg+wBAADdAwAADgAAAGRycy9lMm9Eb2MueG1srVNL&#10;jhMxEN0jcQfLe9KdDsNMWunMghA2CEaa4QAVf7ot+Sfbk+6cBokdh+A4iGtQdkJmBlggRC/cZbv8&#10;/N6r8up6MprsRYjK2Y7OZzUlwjLHle07+vFu++KKkpjActDOio4eRKTX6+fPVqNvReMGp7kIBEFs&#10;bEff0SEl31ZVZIMwEGfOC4ub0gUDCaehr3iAEdGNrpq6flWNLnAfHBMx4urmuEnXBV9KwdIHKaNI&#10;RHcUuaUyhjLu8litV9D2Afyg2IkG/AMLA8ripWeoDSQg90H9BmUUCy46mWbMmcpJqZgoGlDNvP5F&#10;ze0AXhQtaE70Z5vi/4Nl7/c3gSje0WZBiQWDNfr+6cu3r59J8zK7M/rYYtKtvwmnWcQwS51kMPmP&#10;IshUHD2cHRVTIgwX58vF5eLqghKGexf1srksllcPp32I6a1whuSgowErVoyE/buY8EZM/ZmSL4tO&#10;K75VWpdJ6HevdSB7wOpuy5cp45EnadqSsaPLiybzAGwyqSFhaDzKjrYv9z05ER8D1+X7E3AmtoE4&#10;HAkUhJwGrVFJZLugHQTwN5aTdPDorMU3QDMZIzglWuCTyVHJTKD032SiOm1RZC7MsRQ5StNuQpgc&#10;7hw/YE3vfVD9gJbOC/W8gz1U3Dn1e27Sx/MC+vAq1z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XjYbMNgAAAALAQAADwAAAAAAAAABACAAAAAiAAAAZHJzL2Rvd25yZXYueG1sUEsBAhQAFAAAAAgA&#10;h07iQMu0kIPsAQAA3QMAAA4AAAAAAAAAAQAgAAAAJwEAAGRycy9lMm9Eb2MueG1sUEsFBgAAAAAG&#10;AAYAWQEAAIUFAAAAAA==&#10;">
            <v:textbox>
              <w:txbxContent>
                <w:p w:rsidR="00AA510F" w:rsidRDefault="00267F4A">
                  <w:pPr>
                    <w:spacing w:line="300" w:lineRule="exac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党委办公室审核材料</w:t>
                  </w:r>
                </w:p>
                <w:p w:rsidR="00AA510F" w:rsidRDefault="00267F4A">
                  <w:pPr>
                    <w:spacing w:line="300" w:lineRule="exac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报请党委会议讨论</w:t>
                  </w:r>
                </w:p>
                <w:p w:rsidR="00AA510F" w:rsidRDefault="00AA510F">
                  <w:pPr>
                    <w:spacing w:line="500" w:lineRule="exact"/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25" o:spid="_x0000_s1046" type="#_x0000_t32" style="position:absolute;margin-left:221.85pt;margin-top:129.5pt;width:0;height:15.6pt;z-index:251696128;mso-width-relative:page;mso-height-relative:page" o:gfxdata="UEsDBAoAAAAAAIdO4kAAAAAAAAAAAAAAAAAEAAAAZHJzL1BLAwQUAAAACACHTuJAUl21TdkAAAAL&#10;AQAADwAAAGRycy9kb3ducmV2LnhtbE2Py07DMBBF90j8gzVI7KjdUFIS4lSCCpENSG0RYunGJraI&#10;x1Hsvvh6BrGA5dw5uo9qcfQ925sxuoASphMBzGAbtMNOwuvm8eoWWEwKteoDGgknE2FRn59VqtTh&#10;gCuzX6eOkQnGUkmwKQ0l57G1xqs4CYNB+n2E0atE59hxPaoDmfueZ0Lk3CuHlGDVYB6saT/XOy8h&#10;Ld9PNn9r7wv3snl6zt1X0zRLKS8vpuIOWDLH9AfDT32qDjV12oYd6sh6CbPZ9ZxQCdlNQaOI+FW2&#10;pBQiA15X/P+G+htQSwMEFAAAAAgAh07iQEagKNbhAQAAmgMAAA4AAABkcnMvZTJvRG9jLnhtbK1T&#10;S44TMRDdI3EHy3vS6YhBM610ZpEwbBBEAg5Qsd3dlvxT2aSTHTvEGdix5A5wm5GGW1B2QjIDYoPo&#10;hbtcrnpV77k8v95Zw7YKo/au5fVkyplywkvt+pa/e3vz5JKzmMBJMN6plu9V5NeLx4/mY2jUzA/e&#10;SIWMQFxsxtDyIaXQVFUUg7IQJz4oR4edRwuJtthXEmEkdGuq2XT6rBo9yoBeqBjJuzoc8kXB7zol&#10;0uuuiyox03LqLZUVy7rJa7WYQ9MjhEGLYxvwD11Y0I6KnqBWkIC9R/0HlNUCffRdmghvK991WqjC&#10;gdjU09/YvBkgqMKFxInhJFP8f7Di1XaNTMuWz55y5sDSHd19/Prjw6fbz99vv31hs4us0RhiQ6FL&#10;t8bjLoY1ZsK7Dm3+ExW2K7ruT7qqXWLi4BTkra8u61mRvDrnBYzphfKWZaPlMSHofkhL7xxdnse6&#10;yArblzFRZUr8lZCLGsfGll9dUJNMAI1PZyCRaQMRiq4vudEbLW+0MTkjYr9ZGmRbyANRvsyPcB+E&#10;5SIriMMhrhwdRmVQIJ87ydI+kFKOZprnFqySnBlFTyBbBAhNAm3OkQk1uN78JZrKG0ddZJkPwmZr&#10;4+W+6F38NAClz+Ow5gm7vy/Z5ye1+A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SXbVN2QAAAAsB&#10;AAAPAAAAAAAAAAEAIAAAACIAAABkcnMvZG93bnJldi54bWxQSwECFAAUAAAACACHTuJARqAo1uEB&#10;AACaAwAADgAAAAAAAAABACAAAAAoAQAAZHJzL2Uyb0RvYy54bWxQSwUGAAAAAAYABgBZAQAAewUA&#10;AAAA&#10;">
            <v:stroke endarrow="block"/>
          </v:shape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26" o:spid="_x0000_s1045" type="#_x0000_t32" style="position:absolute;margin-left:295.15pt;margin-top:161.1pt;width:14.6pt;height:.05pt;z-index:251693056;mso-width-relative:page;mso-height-relative:page" o:gfxdata="UEsDBAoAAAAAAIdO4kAAAAAAAAAAAAAAAAAEAAAAZHJzL1BLAwQUAAAACACHTuJAWxrztdkAAAAL&#10;AQAADwAAAGRycy9kb3ducmV2LnhtbE2PwU7DMAyG70i8Q+RJXBBLmqoTLU0nhMSBI9skrllj2rLG&#10;qZp0HXt6wi7b0fan399frk+2Z0ccfedIQbIUwJBqZzpqFOy270/PwHzQZHTvCBX8ood1dX9X6sK4&#10;mT7xuAkNiyHkC62gDWEoOPd1i1b7pRuQ4u3bjVaHOI4NN6OeY7jtuRRixa3uKH5o9YBvLdaHzWQV&#10;oJ+yRLzmttl9nOfHL3n+mYetUg+LRLwAC3gKVxj+9aM6VNFp7yYynvUKslykEVWQSimBRWKV5Bmw&#10;/WWTAq9Kftuh+gNQSwMEFAAAAAgAh07iQNLUoCrbAQAAmAMAAA4AAABkcnMvZTJvRG9jLnhtbK1T&#10;S44TMRDdI3EHy3vSSUOioZXOLBKGDYJIwAEqtrvbkn9ymXSyY4c4AzuW3AFuMxLcgrITMnw2CNGL&#10;6rKr6rnec3l5fbCG7VVE7V3LZ5MpZ8oJL7XrW/761c2DK84wgZNgvFMtPyrk16v795ZjaFTtB2+k&#10;ioxAHDZjaPmQUmiqCsWgLODEB+Uo2PloIdEy9pWMMBK6NVU9nS6q0UcZohcKkXY3pyBfFfyuUyK9&#10;6DpUiZmWU2+p2FjsLttqtYSmjxAGLc5twD90YUE7OvQCtYEE7E3Uf0BZLaJH36WJ8LbyXaeFKhyI&#10;zWz6G5uXAwRVuJA4GC4y4f+DFc/328i0bHk958yBpTv6+u7Tt7fvbz98uf38kdWLrNEYsKHUtdvG&#10;8wrDNmbChy7a/Ccq7FB0PV50VYfEBG3OruaPalJfUGjxcJ4Bq7vKEDE9Vd6y7LQcUwTdD2ntnaPr&#10;83FWhIX9M0ynwh8F+Vjj2Njyx/PcvQAaoM5AItcGooSuL7XojZY32phcgbHfrU1ke8gjUb5zQ7+k&#10;5UM2gMMpr4RyGjSDAvnESZaOgbRyNNU8t2CV5MwoegTZK5kJtPmbTNLCOJIki3ySNXs7L49F7bJP&#10;119EO49qnq+f16X67kGtv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bGvO12QAAAAsBAAAPAAAA&#10;AAAAAAEAIAAAACIAAABkcnMvZG93bnJldi54bWxQSwECFAAUAAAACACHTuJA0tSgKtsBAACYAwAA&#10;DgAAAAAAAAABACAAAAAoAQAAZHJzL2Uyb0RvYy54bWxQSwUGAAAAAAYABgBZAQAAdQUAAAAA&#10;"/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rect id="矩形 27" o:spid="_x0000_s1044" style="position:absolute;margin-left:142.6pt;margin-top:145.1pt;width:152.55pt;height:32.65pt;z-index:251666432;mso-width-relative:page;mso-height-relative:page" o:gfxdata="UEsDBAoAAAAAAIdO4kAAAAAAAAAAAAAAAAAEAAAAZHJzL1BLAwQUAAAACACHTuJA7EX5NNgAAAAL&#10;AQAADwAAAGRycy9kb3ducmV2LnhtbE2PsU7DMBCGdyTewTokNmo3kVET4nQAFYmxTZduTmyStPE5&#10;ip028PQcE2z/6T79912xXdzArnYKvUcF65UAZrHxpsdWwbHaPW2AhajR6MGjVfBlA2zL+7tC58bf&#10;cG+vh9gyKsGQawVdjGPOeWg663RY+dEi7T795HSkcWq5mfSNyt3AEyGeudM90oVOj/a1s83lMDsF&#10;dZ8c9fe+ehcu26XxY6nO8+lNqceHtXgBFu0S/2D41Sd1KMmp9jOawAYFyUYmhFLIBAUiZCZSYLWC&#10;VEoJvCz4/x/KH1BLAwQUAAAACACHTuJAM/vbeukBAADdAwAADgAAAGRycy9lMm9Eb2MueG1srVNL&#10;jhMxEN0jcQfLe9KfmWRmWunMghA2CEaa4QAV291tyT/ZnnTnNEjsOATHQVyDshMyPxYI0Qt3lav8&#10;/OpVeXk9aUV2wgdpTUurWUmJMMxyafqWfr7bvLmkJEQwHJQ1oqV7Eej16vWr5egaUdvBKi48QRAT&#10;mtG1dIjRNUUR2CA0hJl1wmCws15DRNf3BfcwIrpWRV2Wi2K0njtvmQgBd9eHIF1l/K4TLH7quiAi&#10;US1FbjGvPq/btBarJTS9BzdIdqQB/8BCgzR46QlqDRHIvZcvoLRk3gbbxRmzurBdJ5nINWA1Vfms&#10;mtsBnMi1oDjBnWQK/w+WfdzdeCJ5S+sFJQY09ujnl28/vn8l9UVSZ3ShwaRbd+OPXkAzlTp1Xqc/&#10;FkGmrOj+pKiYImG4WV2dXZxdzilhGDuvzhfzeQItHk47H+J7YTVJRks9diwLCbsPIR5Sf6eky4JV&#10;km+kUtnx/fat8mQH2N1N/o7oT9KUIWNLr+Z14gE4ZJ2CiKZ2WHYwfb7vyYnwGLjM35+AE7E1hOFA&#10;ICOkNGi0jMJnaxDA3xlO4t6hsgbfAE1ktOCUKIFPJlk5M4JUf5OJ2imDEqbGHFqRrDhtJ4RJ5tby&#10;Pfb03nnZDyhplamnCM5Q1v4472lIH/sZ9OFVrn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7EX5&#10;NNgAAAALAQAADwAAAAAAAAABACAAAAAiAAAAZHJzL2Rvd25yZXYueG1sUEsBAhQAFAAAAAgAh07i&#10;QDP723rpAQAA3QMAAA4AAAAAAAAAAQAgAAAAJwEAAGRycy9lMm9Eb2MueG1sUEsFBgAAAAAGAAYA&#10;WQEAAIIFAAAAAA==&#10;">
            <v:textbox>
              <w:txbxContent>
                <w:p w:rsidR="00AA510F" w:rsidRDefault="00267F4A">
                  <w:pPr>
                    <w:spacing w:line="500" w:lineRule="exact"/>
                    <w:jc w:val="center"/>
                    <w:rPr>
                      <w:rFonts w:ascii="黑体" w:eastAsia="黑体" w:hAnsi="黑体"/>
                      <w:b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 w:hint="eastAsia"/>
                      <w:b/>
                      <w:sz w:val="28"/>
                      <w:szCs w:val="28"/>
                    </w:rPr>
                    <w:t>召开党委会充分讨论</w:t>
                  </w:r>
                </w:p>
              </w:txbxContent>
            </v:textbox>
          </v:rect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28" o:spid="_x0000_s1043" type="#_x0000_t32" style="position:absolute;margin-left:221.85pt;margin-top:177.75pt;width:.1pt;height:24.3pt;z-index:251682816;mso-width-relative:page;mso-height-relative:page" o:gfxdata="UEsDBAoAAAAAAIdO4kAAAAAAAAAAAAAAAAAEAAAAZHJzL1BLAwQUAAAACACHTuJAVtLyzdoAAAAL&#10;AQAADwAAAGRycy9kb3ducmV2LnhtbE2Py07DMBBF90j8gzVI7KgdmgQa4lSCCpENSLQIsXTjIbaI&#10;7Sh2X3w9wwp28zi6c6ZeHt3A9jhFG7yEbCaAoe+Ctr6X8LZ5vLoFFpPyWg3Bo4QTRlg252e1qnQ4&#10;+Ffcr1PPKMTHSkkwKY0V57Ez6FSchRE97T7D5FSiduq5ntSBwt3Ar4UouVPW0wWjRnww2H2td05C&#10;Wn2cTPne3S/sy+bpubTfbduupLy8yMQdsITH9AfDrz6pQ0NO27DzOrJBQp7PbwiVMC+KAhgRNFkA&#10;21Ih8gx4U/P/PzQ/UEsDBBQAAAAIAIdO4kBs9KuP5QEAAJ0DAAAOAAAAZHJzL2Uyb0RvYy54bWyt&#10;U0uOEzEQ3SNxB8t70kmj+dBKZxYJwwZBJOAAFdvdbck/uUw62bFDnIEdS+4AtxlpuAVlJyR8xAbR&#10;C3fZVfWq3nN5frOzhm1VRO1dy2eTKWfKCS+161v+5vXto2vOMIGTYLxTLd8r5DeLhw/mY2hU7Qdv&#10;pIqMQBw2Y2j5kFJoqgrFoCzgxAflyNn5aCHRNvaVjDASujVVPZ1eVqOPMkQvFCKdrg5Ovij4XadE&#10;etl1qBIzLafeUlljWTd5rRZzaPoIYdDi2Ab8QxcWtKOiJ6gVJGBvo/4DymoRPfouTYS3le86LVTh&#10;QGxm09/YvBogqMKFxMFwkgn/H6x4sV1HpmXL6yvOHFi6o/v3n7+9+3D38evdl0+svs4ajQEbCl26&#10;dTzuMKxjJrzros1/osJ2Rdf9SVe1S0zQ4ay+Iu0FOR5Pry9nRfXqnBoipmfKW5aNlmOKoPshLb1z&#10;dH8+zoqysH2OiYpT4o+EXNc4Nrb8yUV9QRWAJqgzkMi0gTih60sueqPlrTYmZ2DsN0sT2RbyTJQv&#10;UyTcX8JykRXgcIgrrsO0DArkUydZ2gcSy9FY89yCVZIzo+gVZIsAoUmgzTkyRQ2uN3+JpvLGURdZ&#10;6YO22dp4uS+Sl3OagdLncV7zkP28L9nnV7X4D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FbS8s3a&#10;AAAACwEAAA8AAAAAAAAAAQAgAAAAIgAAAGRycy9kb3ducmV2LnhtbFBLAQIUABQAAAAIAIdO4kBs&#10;9KuP5QEAAJ0DAAAOAAAAAAAAAAEAIAAAACkBAABkcnMvZTJvRG9jLnhtbFBLBQYAAAAABgAGAFkB&#10;AACABQAAAAA=&#10;">
            <v:stroke endarrow="block"/>
          </v:shape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29" o:spid="_x0000_s1042" type="#_x0000_t32" style="position:absolute;margin-left:221.85pt;margin-top:236.75pt;width:.05pt;height:131pt;z-index:251684864;mso-width-relative:page;mso-height-relative:page" o:gfxdata="UEsDBAoAAAAAAIdO4kAAAAAAAAAAAAAAAAAEAAAAZHJzL1BLAwQUAAAACACHTuJAh9LR/toAAAAL&#10;AQAADwAAAGRycy9kb3ducmV2LnhtbE2PS0/DMBCE70j8B2uRuFGntE0hxKkEFSIXkPoQ4ujGS2wR&#10;r6PYffHrWU5w250dzX5TLk6+EwccogukYDzKQCA1wThqFWw3zzd3IGLSZHQXCBWcMcKiurwodWHC&#10;kVZ4WKdWcAjFQiuwKfWFlLGx6HUchR6Jb59h8DrxOrTSDPrI4b6Tt1mWS68d8Qere3yy2Hyt915B&#10;Wn6cbf7ePN67t83La+6+67peKnV9Nc4eQCQ8pT8z/OIzOlTMtAt7MlF0CqbTyZytPMwnMxDsYIXL&#10;7BSwMANZlfJ/h+oHUEsDBBQAAAAIAIdO4kAwydOj5QEAAJ0DAAAOAAAAZHJzL2Uyb0RvYy54bWyt&#10;U0uOEzEQ3SNxB8t70klGE5hWOrNIGDYIIgEHqNjubkv+qWzSyY4d4gzsWHIHuM1Iwy0oO5lkALFB&#10;9MJdLle9qvdcnl/vrGFbhVF71/DJaMyZcsJL7bqGv3t78+QZZzGBk2C8Uw3fq8ivF48fzYdQq6nv&#10;vZEKGYG4WA+h4X1Koa6qKHplIY58UI4OW48WEm2xqyTCQOjWVNPxeFYNHmVAL1SM5F0dDvmi4Let&#10;Eul120aVmGk49ZbKimXd5LVazKHuEEKvxbEN+IcuLGhHRU9QK0jA3qP+A8pqgT76No2Et5VvWy1U&#10;4UBsJuPf2LzpIajChcSJ4SRT/H+w4tV2jUzLhk/pphxYuqO7j19/fPh0+/n77bcvbHqVNRpCrCl0&#10;6dZ43MWwxkx416LNf6LCdkXX/UlXtUtMkHN2ccmZIP9kNrt4Oi6qV+fUgDG9UN6ybDQ8JgTd9Wnp&#10;naP78zgpysL2ZUxUnBLvE3Jd49jQ8KvLaS4BNEGtgUSmDcQpuq7kRm+0vNHG5IyI3WZpkG0hz0T5&#10;MkXC/SUsF1lB7A9x5egwLb0C+dxJlvaBxHI01jy3YJXkzCh6BdkiQKgTaHOOTKjBdeYv0VTeOOoi&#10;K33QNlsbL/dF8uKnGSh9Huc1D9nDfck+v6rF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IfS0f7a&#10;AAAACwEAAA8AAAAAAAAAAQAgAAAAIgAAAGRycy9kb3ducmV2LnhtbFBLAQIUABQAAAAIAIdO4kAw&#10;ydOj5QEAAJ0DAAAOAAAAAAAAAAEAIAAAACkBAABkcnMvZTJvRG9jLnhtbFBLBQYAAAAABgAGAFkB&#10;AACABQAAAAA=&#10;">
            <v:stroke endarrow="block"/>
          </v:shape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30" o:spid="_x0000_s1041" type="#_x0000_t32" style="position:absolute;margin-left:221.9pt;margin-top:62.45pt;width:.05pt;height:26.95pt;flip:x;z-index:251681792;mso-width-relative:page;mso-height-relative:page" o:gfxdata="UEsDBAoAAAAAAIdO4kAAAAAAAAAAAAAAAAAEAAAAZHJzL1BLAwQUAAAACACHTuJAnwhkrdkAAAAL&#10;AQAADwAAAGRycy9kb3ducmV2LnhtbE2PQU/DMAyF70j8h8hIXCaWrnRQStMdgMEJTSvjnjWmrdY4&#10;VZNt7b/HnMbNfu/p+XO+Gm0nTjj41pGCxTwCgVQ501KtYPe1vktB+KDJ6M4RKpjQw6q4vsp1ZtyZ&#10;tngqQy24hHymFTQh9JmUvmrQaj93PRJ7P26wOvA61NIM+szltpNxFD1Iq1viC43u8aXB6lAerYLX&#10;crNcf892YzxVH5/le3rY0PSm1O3NInoGEXAMlzD84TM6FMy0d0cyXnQKkuSe0QMbcfIEghOs8LBn&#10;5TFNQRa5/P9D8QtQSwMEFAAAAAgAh07iQEhMrxLoAQAApgMAAA4AAABkcnMvZTJvRG9jLnhtbK1T&#10;S44TMRDdI3EHy3vSmQ6JmFY6s0gYWCCIBByg4k+3Jf9km3SyY4c4AzuW3AFuMxLcgrI7JHzEBtEL&#10;q1yueq73/Hp5czCa7EWIytmWXk2mlAjLHFe2a+nrV7cPHlESE1gO2lnR0qOI9GZ1/95y8I2oXe80&#10;F4EgiI3N4Fvap+SbqoqsFwbixHlh8VC6YCDhNnQVDzAgutFVPZ0uqsEF7oNjIkbMbsZDuir4UgqW&#10;XkgZRSK6pThbKmso6y6v1WoJTRfA94qdxoB/mMKAsnjpGWoDCciboP6AMooFF51ME+ZM5aRUTBQO&#10;yOZq+hublz14UbigONGfZYr/D5Y9328DUbyl9TUlFgy+0dd3n769fX/34cvd549kVjQafGywdG23&#10;ARXLu+i3IRM+yGCI1Mo/xecvEiApcigKH88Ki0MiDJOL2ZwShvnZw7pezLP81YiRsXyI6YlwhuSg&#10;pTEFUF2f1s5afEgXRnzYP4tpbPzRkJu1JUNLr+d1vgHQSlJDwtB4JBdtV2aLTit+q7TOHTF0u7UO&#10;ZA/ZHOU7DfRLWb5kA7Ef68rRaJteAH9sOUlHj6pZ9DfNIxjBKdECf4ccFYMlUPpSmYIC2+m/VKMe&#10;2qIsF5FztHP8WLQveTRDEe5k3Oy2n/el+/J7rb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nwhk&#10;rdkAAAALAQAADwAAAAAAAAABACAAAAAiAAAAZHJzL2Rvd25yZXYueG1sUEsBAhQAFAAAAAgAh07i&#10;QEhMrxLoAQAApgMAAA4AAAAAAAAAAQAgAAAAKAEAAGRycy9lMm9Eb2MueG1sUEsFBgAAAAAGAAYA&#10;WQEAAIIFAAAAAA==&#10;">
            <v:stroke endarrow="block"/>
          </v:shape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31" o:spid="_x0000_s1040" type="#_x0000_t32" style="position:absolute;margin-left:81.15pt;margin-top:185.65pt;width:140.7pt;height:.65pt;flip:y;z-index:251685888;mso-width-relative:page;mso-height-relative:page" o:gfxdata="UEsDBAoAAAAAAIdO4kAAAAAAAAAAAAAAAAAEAAAAZHJzL1BLAwQUAAAACACHTuJATqtH59cAAAAL&#10;AQAADwAAAGRycy9kb3ducmV2LnhtbE2PzU7DMBCE70i8g7VI3Kjzp6QKcXpAAnFAkShwd+MlCcTr&#10;ELtJ+/ZsT3Db2R3NflPtTnYUC85+cKQg3kQgkFpnBuoUvL893m1B+KDJ6NERKjijh119fVXp0riV&#10;XnHZh05wCPlSK+hDmEopfduj1X7jJiS+fbrZ6sBy7qSZ9crhdpRJFOXS6oH4Q68nfOix/d4frYIf&#10;Ks4fmVy2X00T8qfnl46wWZW6vYmjexABT+HPDBd8RoeamQ7uSMaLkXWepGxVkBYxD+zIsrQAcbhs&#10;khxkXcn/HepfUEsDBBQAAAAIAIdO4kBfnqw55AEAAKQDAAAOAAAAZHJzL2Uyb0RvYy54bWytU0uO&#10;EzEQ3SNxB8t70klGGTKtdGaRMGwQjMRnX2nb3Zb8k8ukkx07xBnYseQOcJuR4BaU3SH8NgjhhVV2&#10;Vb2q91xeXR+sYXsZUXvX8Nlkypl0rRfadQ1/+eLmwZIzTOAEGO9kw48S+fX6/r3VEGo59703QkZG&#10;IA7rITS8TynUVYVtLy3gxAfpyKl8tJDoGLtKRBgI3ZpqPp1eVoOPIkTfSkS63Y5Ovi74Ssk2PVMK&#10;ZWKm4dRbKnss+y7v1XoFdRch9Lo9tQH/0IUF7ajoGWoLCdjrqP+AsrqNHr1Kk9bbyiulW1k4EJvZ&#10;9Dc2z3sIsnAhcTCcZcL/B9s+3d9GpkXDL0geB5be6Mvbj1/fvLt7//nu0wd2McsaDQFrCt2423g6&#10;YbiNmfBBRcuU0eEVPX+RgEixQ1H4eFZYHhJr6XL2cHm5vKJKLfmW88Uig1cjSkYLEdNj6S3LRsMx&#10;RdBdnzbeOXpKH8cKsH+CaUz8npCTjWNDw68W8wXhAw2TMpDItIHooetKd+iNFjfamJyBsdttTGR7&#10;yONR1qmhX8JykS1gP8YVVw6DupcgHjnB0jGQbo4mnOcWrBScGUkfIlslMoE2fxNJWhhHkmTBR4mz&#10;tfPiWJQv9zQKRbTT2OZZ+/lcsn98rvU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TqtH59cAAAAL&#10;AQAADwAAAAAAAAABACAAAAAiAAAAZHJzL2Rvd25yZXYueG1sUEsBAhQAFAAAAAgAh07iQF+erDnk&#10;AQAApAMAAA4AAAAAAAAAAQAgAAAAJgEAAGRycy9lMm9Eb2MueG1sUEsFBgAAAAAGAAYAWQEAAHwF&#10;AAAAAA==&#10;"/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32" o:spid="_x0000_s1039" type="#_x0000_t32" style="position:absolute;margin-left:81.2pt;margin-top:186.3pt;width:.05pt;height:15.75pt;flip:x;z-index:251686912;mso-width-relative:page;mso-height-relative:page" o:gfxdata="UEsDBAoAAAAAAIdO4kAAAAAAAAAAAAAAAAAEAAAAZHJzL1BLAwQUAAAACACHTuJAtqeRX9kAAAAL&#10;AQAADwAAAGRycy9kb3ducmV2LnhtbE2PwU7DMBBE70j8g7VIXBC1Y9JQhTg9AIUTqgjl7sZLEjVe&#10;R7HbJn+Pe4LjaJ9m3hbryfbshKPvHClIFgIYUu1MR42C3dfmfgXMB01G945QwYwe1uX1VaFz4870&#10;iacqNCyWkM+1gjaEIefc1y1a7RduQIq3HzdaHWIcG25GfY7ltudSiIxb3VFcaPWAzy3Wh+poFbxU&#10;2+Xm+243ybl+/6jeVoctza9K3d4k4glYwCn8wXDRj+pQRqe9O5LxrI85k2lEFTw8ygzYhcjkEthe&#10;QSrSBHhZ8P8/lL9QSwMEFAAAAAgAh07iQP8Ac0foAQAApgMAAA4AAABkcnMvZTJvRG9jLnhtbK1T&#10;S44TMRDdI3EHy3vS+SgjaKUzi4SBBYJIwAEqbrvbkn8qm3SyY4c4AzuW3AFuMxLcgrI7ZPiIDcIL&#10;q1x+9Vz1qry6PlrDDhKj9q7hs8mUM+mEb7XrGv761c2Dh5zFBK4F451s+ElGfr2+f281hFrOfe9N&#10;K5ERiYv1EBrepxTqqoqilxbixAfp6FJ5tJDoiF3VIgzEbk01n06vqsFjG9ALGSN5t+MlXxd+paRI&#10;L5SKMjHTcMotlR3Lvs97tV5B3SGEXotzGvAPWVjQjh69UG0hAXuD+g8qqwX66FWaCG8rr5QWstRA&#10;1cymv1XzsocgSy0kTgwXmeL/oxXPDztkum34YsaZA0s9+vru07e3728/fLn9/JEt5lmjIcSaoBu3&#10;w/Mphh3mgo8KLVNGh6fU/iIBFcWOReHTRWF5TEyQ82qx5EyQn3o3nS8zdTVyZK6AMT2R3rJsNDwm&#10;BN31aeOdo0Z6HPnh8CymMfBHQA42jg0Nf7QkViaARkkZSGTaQMVF15Xcoje6vdHG5IiI3X5jkB0g&#10;D0dZ54R+geVHthD7EVeuMgzqXkL72LUsnQKp5mi+eU7BypYzI+k7ZKsgE2hzh0yowXXmL2jSwziS&#10;JUs+ipytvW9PRfvip2Eowp0HN0/bz+cSffe91t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tqeR&#10;X9kAAAALAQAADwAAAAAAAAABACAAAAAiAAAAZHJzL2Rvd25yZXYueG1sUEsBAhQAFAAAAAgAh07i&#10;QP8Ac0foAQAApgMAAA4AAAAAAAAAAQAgAAAAKAEAAGRycy9lMm9Eb2MueG1sUEsFBgAAAAAGAAYA&#10;WQEAAIIFAAAAAA==&#10;">
            <v:stroke endarrow="block"/>
          </v:shape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rect id="矩形 33" o:spid="_x0000_s1038" style="position:absolute;margin-left:164.6pt;margin-top:202.05pt;width:109.35pt;height:34.7pt;z-index:251669504;mso-width-relative:page;mso-height-relative:page" o:gfxdata="UEsDBAoAAAAAAIdO4kAAAAAAAAAAAAAAAAAEAAAAZHJzL1BLAwQUAAAACACHTuJALphwetoAAAAL&#10;AQAADwAAAGRycy9kb3ducmV2LnhtbE2PPU/DMBCGdyT+g3VIbNTORykJcTqAitSxTRe2S2ySQHyO&#10;YqcN/PqaCca7e/Te8xbbxQzsrCfXW5IQrQQwTY1VPbUSTtXu4QmY80gKB0tawrd2sC1vbwrMlb3Q&#10;QZ+PvmUhhFyOEjrvx5xz13TaoFvZUVO4fdjJoA/j1HI14SWEm4HHQjxygz2FDx2O+qXTzddxNhLq&#10;Pj7hz6F6EybbJX6/VJ/z+6uU93eReAbm9eL/YPjVD+pQBqfazqQcGyQkcRYHVEIq0ghYINbpJgNW&#10;h80mWQMvC/6/Q3kFUEsDBBQAAAAIAIdO4kA2cGB67AEAAN0DAAAOAAAAZHJzL2Uyb0RvYy54bWyt&#10;U0uOEzEQ3SNxB8t70p3PDJlWOrMghA2CkQYOUPGn25J/sj3pzmmQ2HEIjoO4BmUnZGaYWSBEL9xl&#10;u/z83qvy6no0muxFiMrZlk4nNSXCMseV7Vr6+dP21ZKSmMBy0M6Klh5EpNfrly9Wg2/EzPVOcxEI&#10;gtjYDL6lfUq+qarIemEgTpwXFjelCwYSTkNX8QADohtdzer6shpc4D44JmLE1c1xk64LvpSCpY9S&#10;RpGIbilyS2UMZdzlsVqvoOkC+F6xEw34BxYGlMVLz1AbSEDugnoCZRQLLjqZJsyZykmpmCgaUM20&#10;/kPNbQ9eFC1oTvRnm+L/g2Uf9jeBKN7S+YwSCwZr9PPLtx/fv5L5PLsz+Nhg0q2/CadZxDBLHWUw&#10;+Y8iyFgcPZwdFWMiDBen8+Xy9eKCEoZ7i0V9eVUsr+5P+xDTO+EMyUFLA1asGAn79zHhjZj6OyVf&#10;Fp1WfKu0LpPQ7d7oQPaA1d2WL1PGI4/StCVDS68uZpkHYJNJDQlD41F2tF2579GJ+BC4Lt9zwJnY&#10;BmJ/JFAQcho0RiWR7YKmF8DfWk7SwaOzFt8AzWSM4JRogU8mRyUzgdJ/k4nqtEWRuTDHUuQojbsR&#10;YXK4c/yANb3zQXU9Wjot1PMO9lBx59TvuUkfzgvo/atc/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umHB62gAAAAsBAAAPAAAAAAAAAAEAIAAAACIAAABkcnMvZG93bnJldi54bWxQSwECFAAUAAAA&#10;CACHTuJANnBgeuwBAADdAwAADgAAAAAAAAABACAAAAApAQAAZHJzL2Uyb0RvYy54bWxQSwUGAAAA&#10;AAYABgBZAQAAhwUAAAAA&#10;">
            <v:textbox>
              <w:txbxContent>
                <w:p w:rsidR="00AA510F" w:rsidRDefault="00267F4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无争议事项</w:t>
                  </w:r>
                </w:p>
              </w:txbxContent>
            </v:textbox>
          </v:rect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34" o:spid="_x0000_s1037" type="#_x0000_t32" style="position:absolute;margin-left:81.25pt;margin-top:296.05pt;width:0;height:21.35pt;z-index:251687936;mso-width-relative:page;mso-height-relative:page" o:gfxdata="UEsDBAoAAAAAAIdO4kAAAAAAAAAAAAAAAAAEAAAAZHJzL1BLAwQUAAAACACHTuJA5vlDw9gAAAAL&#10;AQAADwAAAGRycy9kb3ducmV2LnhtbE2PwU7DMAyG70i8Q2QkLoglLbTaStMJIXHgyDaJa9aYttA4&#10;VZOuY0+Px2Ucf/vT78/l+uh6ccAxdJ40JAsFAqn2tqNGw277er8EEaIha3pPqOEHA6yr66vSFNbP&#10;9I6HTWwEl1AojIY2xqGQMtQtOhMWfkDi3acfnYkcx0ba0cxc7nqZKpVLZzriC60Z8KXF+nszOQ0Y&#10;pixRzyvX7N5O891Hevqah63WtzeJegIR8RgvMJz1WR0qdtr7iWwQPec8zRjVkK3SBMSZ+JvsNeQP&#10;j0uQVSn//1D9AlBLAwQUAAAACACHTuJA9CREvtkBAACWAwAADgAAAGRycy9lMm9Eb2MueG1srVNL&#10;jhMxEN0jcQfLe9L5TGBopTOLhGGDIBJwgIrt7rbkn1wmnezYIc7AjiV3YG4zEtxiyk7I8NkgRC+q&#10;y+Wq53rP5cXV3hq2UxG1dw2fjMacKSe81K5r+Ns3148uOcMEToLxTjX8oJBfLR8+WAyhVlPfeyNV&#10;ZATisB5Cw/uUQl1VKHplAUc+KEebrY8WEi1jV8kIA6FbU03H48fV4KMM0QuFSNH1cZMvC37bKpFe&#10;tS2qxEzDqbdUbCx2m221XEDdRQi9Fqc24B+6sKAdHXqGWkMC9i7qP6CsFtGjb9NIeFv5ttVCFQ7E&#10;ZjL+jc3rHoIqXEgcDGeZ8P/Bipe7TWRaNnw248yBpTv69uHL9/cfbz/d3H79zGYXWaMhYE2pK7eJ&#10;pxWGTcyE9220+U9U2L7oejjrqvaJiWNQUHT6ZDK5mGe46r4uREzPlbcsOw3HFEF3fVp55+jyfJwU&#10;WWH3AtOx8EdBPtQ4NjT86Xw650wAjU9rIJFrAxFC15Va9EbLa21MrsDYbVcmsh3kgSjfqaFf0vIh&#10;a8D+mFe2chrUvQL5zEmWDoGUcjTTPLdgleTMKHoC2SuZCbT5m0zSwjiSJEt8FDV7Wy8PResSp8sv&#10;op0GNU/Xz+tSff+cln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m+UPD2AAAAAsBAAAPAAAAAAAA&#10;AAEAIAAAACIAAABkcnMvZG93bnJldi54bWxQSwECFAAUAAAACACHTuJA9CREvtkBAACWAwAADgAA&#10;AAAAAAABACAAAAAnAQAAZHJzL2Uyb0RvYy54bWxQSwUGAAAAAAYABgBZAQAAcgUAAAAA&#10;"/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35" o:spid="_x0000_s1036" type="#_x0000_t32" style="position:absolute;margin-left:221.9pt;margin-top:316.7pt;width:87.75pt;height:0;z-index:251692032;mso-width-relative:page;mso-height-relative:page" o:gfxdata="UEsDBAoAAAAAAIdO4kAAAAAAAAAAAAAAAAAEAAAAZHJzL1BLAwQUAAAACACHTuJAS/jsQtgAAAAL&#10;AQAADwAAAGRycy9kb3ducmV2LnhtbE2PQUvDQBCF74L/YRnBi9jdNDG0MZMiggePtgWv2+w0iWZn&#10;Q3bT1P56VxD0OG8e732v3JxtL040+s4xQrJQIIhrZzpuEPa7l/sVCB80G907JoQv8rCprq9KXRg3&#10;8xudtqERMYR9oRHaEIZCSl+3ZLVfuIE4/o5utDrEc2ykGfUcw20vl0rl0uqOY0OrB3puqf7cThaB&#10;/PSQqKe1bfavl/nufXn5mIcd4u1Noh5BBDqHPzP84Ed0qCLTwU1svOgRsiyN6AEhT9MMRHTkyToF&#10;cfhVZFXK/xuqb1BLAwQUAAAACACHTuJAcoInitsBAACXAwAADgAAAGRycy9lMm9Eb2MueG1srVNL&#10;jhMxEN0jcQfLe9LpTIKglc4sEoYNgpGAA1Rsd7cl/+Qy6WTHDnEGdiy5A9xmpOEWlJ1Mhs8GIXrh&#10;LruqXtV7Li8v99awnYqovWt5PZlyppzwUru+5W/fXD16whkmcBKMd6rlB4X8cvXwwXIMjZr5wRup&#10;IiMQh80YWj6kFJqqQjEoCzjxQTlydj5aSLSNfSUjjIRuTTWbTh9Xo48yRC8UIp1ujk6+Kvhdp0R6&#10;1XWoEjMtp95SWWNZt3mtVkto+ghh0OLUBvxDFxa0o6JnqA0kYO+i/gPKahE9+i5NhLeV7zotVOFA&#10;bOrpb2xeDxBU4ULiYDjLhP8PVrzcXUemZcsv5pw5sHRHtx++fH//8ebTt5uvn9nFIms0BmwodO2u&#10;42mH4Tpmwvsu2vwnKmxfdD2cdVX7xAQd1nU9n88WnIk7X3WfGCKm58pblo2WY4qg+yGtvXN0ez7W&#10;RVfYvcBEpSnxLiFXNY6NLX+6KOBA89MZSFTHBmKEri+56I2WV9qYnIGx365NZDvIE1G+TJBwfwnL&#10;RTaAwzGuuI6zMiiQz5xk6RBIKkdDzXMLVknOjKI3kC0ChCaBNn8TSaWNow6yxkdVs7X18lDELud0&#10;+6XH06Tm8fp5X7Lv39Pq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v47ELYAAAACwEAAA8AAAAA&#10;AAAAAQAgAAAAIgAAAGRycy9kb3ducmV2LnhtbFBLAQIUABQAAAAIAIdO4kBygieK2wEAAJcDAAAO&#10;AAAAAAAAAAEAIAAAACcBAABkcnMvZTJvRG9jLnhtbFBLBQYAAAAABgAGAFkBAAB0BQAAAAA=&#10;"/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36" o:spid="_x0000_s1035" type="#_x0000_t32" style="position:absolute;margin-left:15.25pt;margin-top:316.7pt;width:66pt;height:0;z-index:251688960;mso-width-relative:page;mso-height-relative:page" o:gfxdata="UEsDBAoAAAAAAIdO4kAAAAAAAAAAAAAAAAAEAAAAZHJzL1BLAwQUAAAACACHTuJAM/+Me9YAAAAK&#10;AQAADwAAAGRycy9kb3ducmV2LnhtbE2PwUrDQBCG74LvsIzgRexuEhvamE0RwYNH24LXaXZMotnZ&#10;kN00tU/vFgQ9zj8f/3xTbk62F0cafedYQ7JQIIhrZzpuNOx3L/crED4gG+wdk4Zv8rCprq9KLIyb&#10;+Y2O29CIWMK+QA1tCEMhpa9bsugXbiCOuw83WgxxHBtpRpxjue1lqlQuLXYcL7Q40HNL9dd2shrI&#10;T8tEPa1ts389z3fv6flzHnZa394k6hFEoFP4g+GiH9Whik4HN7HxoteQqWUkNeRZ9gDiAuRpTA6/&#10;iaxK+f+F6gdQSwMEFAAAAAgAh07iQHxGJXPbAQAAlgMAAA4AAABkcnMvZTJvRG9jLnhtbK1TS44T&#10;MRDdI3EHy3vS+WhGoZXOLBKGDYJIwAEqtrvbkn9ymXSyY4c4AzuW3AFuM9JwC8pOJsMMG4Tohbts&#10;V72q96q8uNpbw3Yqovau4ZPRmDPlhJfadQ1//+762ZwzTOAkGO9Uww8K+dXy6ZPFEGo19b03UkVG&#10;IA7rITS8TynUVYWiVxZw5INydNn6aCHRNnaVjDAQujXVdDy+rAYfZYheKEQ6XR8v+bLgt60S6U3b&#10;okrMNJxqS2WNZd3mtVouoO4ihF6LUxnwD1VY0I6SnqHWkIB9iPoPKKtF9OjbNBLeVr5ttVCFA7GZ&#10;jB+xedtDUIULiYPhLBP+P1jxereJTMuGzy44c2CpR7efvv38+Pnmy4+b71/Z7DJrNASsyXXlNvG0&#10;w7CJmfC+jTb/iQrbF10PZ13VPjFBh/PZnHrFmbi7qu7jQsT0UnnLstFwTBF016eVd46a5+OkyAq7&#10;V5goMwXeBeSkxrGh4c8vplS7ABqf1kAi0wYihK4rseiNltfamByBsduuTGQ7yANRvsyPcB+45SRr&#10;wP7oV66Oo9IrkC+cZOkQSClHM81zCVZJzoyiJ5AtAoQ6gTZ/40mpjaMKssRHUbO19fJQtC7n1PxS&#10;42lQ83T9vi/R989p+Q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z/4x71gAAAAoBAAAPAAAAAAAA&#10;AAEAIAAAACIAAABkcnMvZG93bnJldi54bWxQSwECFAAUAAAACACHTuJAfEYlc9sBAACWAwAADgAA&#10;AAAAAAABACAAAAAlAQAAZHJzL2Uyb0RvYy54bWxQSwUGAAAAAAYABgBZAQAAcgUAAAAA&#10;"/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rect id="矩形 37" o:spid="_x0000_s1034" style="position:absolute;margin-left:29.75pt;margin-top:367.75pt;width:420.9pt;height:34.7pt;z-index:251670528;mso-width-relative:page;mso-height-relative:page" o:gfxdata="UEsDBAoAAAAAAIdO4kAAAAAAAAAAAAAAAAAEAAAAZHJzL1BLAwQUAAAACACHTuJAciGR6tgAAAAK&#10;AQAADwAAAGRycy9kb3ducmV2LnhtbE2PwU6DQBCG7ya+w2ZMvNldimhBhh40NfHY0ou3BUZA2VnC&#10;Li369K4ne5vJfPnn+/PtYgZxosn1lhGilQJBXNum5xbhWO7uNiCc19zowTIhfJODbXF9leussWfe&#10;0+ngWxFC2GUaofN+zKR0dUdGu5UdicPtw05G+7BOrWwmfQ7hZpBrpR6k0T2HD50e6bmj+uswG4Sq&#10;Xx/1z758VSbdxf5tKT/n9xfE25tIPYHwtPh/GP70gzoUwamyMzdODAhJmgQS4TFOwhCAVEUxiAph&#10;o+5TkEUuLysUv1BLAwQUAAAACACHTuJAeZTsP+sBAADdAwAADgAAAGRycy9lMm9Eb2MueG1srVNL&#10;jhMxEN0jcQfLe9KdL0wrnVkQwgbBSDMcoOJPtyX/ZHvSndMgseMQHAdxDcpOyMwAC4Tohbtsl5/f&#10;e1VeX49Gk4MIUTnb0umkpkRY5riyXUs/3u1evKIkJrActLOipUcR6fXm+bP14Bsxc73TXASCIDY2&#10;g29pn5JvqiqyXhiIE+eFxU3pgoGE09BVPMCA6EZXs7peVYML3AfHRIy4uj1t0k3Bl1Kw9EHKKBLR&#10;LUVuqYyhjPs8Vps1NF0A3yt2pgH/wMKAsnjpBWoLCch9UL9BGcWCi06mCXOmclIqJooGVDOtf1Fz&#10;24MXRQuaE/3Fpvj/YNn7w00gird0vqLEgsEaff/05dvXz2T+Mrsz+Nhg0q2/CedZxDBLHWUw+Y8i&#10;yFgcPV4cFWMiDBeX88VyMUfjGe4tFvXqqlhePZz2Iaa3whmSg5YGrFgxEg7vYsIbMfVnSr4sOq34&#10;TmldJqHbv9aBHACruytfpoxHnqRpS4aWXi1nS+QB2GRSQ8LQeJQdbVfue3IiPgauy/cn4ExsC7E/&#10;ESgIOQ0ao5LIdkHTC+BvLCfp6NFZi2+AZjJGcEq0wCeTo5KZQOm/yUR12qLIXJhTKXKUxv2IMDnc&#10;O37Emt77oLoeLZ0W6nkHe6i4c+733KSP5wX04VVuf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y&#10;IZHq2AAAAAoBAAAPAAAAAAAAAAEAIAAAACIAAABkcnMvZG93bnJldi54bWxQSwECFAAUAAAACACH&#10;TuJAeZTsP+sBAADdAwAADgAAAAAAAAABACAAAAAnAQAAZHJzL2Uyb0RvYy54bWxQSwUGAAAAAAYA&#10;BgBZAQAAhAUAAAAA&#10;">
            <v:textbox>
              <w:txbxContent>
                <w:p w:rsidR="00AA510F" w:rsidRDefault="00267F4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形成决议，编写纪要，督办落实，存档备查</w:t>
                  </w:r>
                </w:p>
              </w:txbxContent>
            </v:textbox>
          </v:rect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38" o:spid="_x0000_s1033" type="#_x0000_t32" style="position:absolute;margin-left:381.95pt;margin-top:41.75pt;width:0;height:20.7pt;z-index:251679744;mso-width-relative:page;mso-height-relative:page" o:gfxdata="UEsDBAoAAAAAAIdO4kAAAAAAAAAAAAAAAAAEAAAAZHJzL1BLAwQUAAAACACHTuJAfP8adtgAAAAK&#10;AQAADwAAAGRycy9kb3ducmV2LnhtbE2PTU/DMAyG70j8h8hIXBBL2rGPlqYTQuLAkW0S16zx2kLj&#10;VE26jv16jDjA0faj189bbM6uEyccQutJQzJTIJAqb1uqNex3L/drECEasqbzhBq+MMCmvL4qTG79&#10;RG942sZacAiF3GhoYuxzKUPVoDNh5nskvh394EzkcailHczE4a6TqVJL6UxL/KExPT43WH1uR6cB&#10;w7hI1FPm6v3rZbp7Ty8fU7/T+vYmUY8gIp7jHww/+qwOJTsd/Eg2iE7DajnPGNWwni9AMPC7ODCZ&#10;PmQgy0L+r1B+A1BLAwQUAAAACACHTuJAdw5DbdwBAACWAwAADgAAAGRycy9lMm9Eb2MueG1srVNL&#10;jhMxEN0jcQfLe9JJRjNkWunMImHYIIgEHKBiu7st+SeXSSc7dogzsGPJHeA2I8EtKLtDhs8GIXrh&#10;LperXtV7Li9vDtawvYqovWv4bDLlTDnhpXZdw1+/un204AwTOAnGO9Xwo0J+s3r4YDmEWs19741U&#10;kRGIw3oIDe9TCnVVoeiVBZz4oBwdtj5aSLSNXSUjDIRuTTWfTq+qwUcZohcKkbyb8ZCvCn7bKpFe&#10;tC2qxEzDqbdU1ljWXV6r1RLqLkLotTi1Af/QhQXtqOgZagMJ2Juo/4CyWkSPvk0T4W3l21YLVTgQ&#10;m9n0NzYvewiqcCFxMJxlwv8HK57vt5Fp2fCLx5w5sHRHX999+vb2/d2HL3efP7KLRdZoCFhT6Npt&#10;42mHYRsz4UMbbf4TFXYouh7PuqpDYmJ0CvLOr+aL6yJ5dZ8XIqanyluWjYZjiqC7Pq29c3R5Ps6K&#10;rLB/hokqU+KPhFzUODY0/PpyfsmZABqf1kAi0wYihK4rueiNlrfamJyBsdutTWR7yANRvsyPcH8J&#10;y0U2gP0YV47GUekVyCdOsnQMpJSjmea5BaskZ0bRE8gWAUKdQJu/iaTSxlEHWeJR1GztvDwWrYuf&#10;Lr/0eBrUPF0/70v2/XNaf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8/xp22AAAAAoBAAAPAAAA&#10;AAAAAAEAIAAAACIAAABkcnMvZG93bnJldi54bWxQSwECFAAUAAAACACHTuJAdw5DbdwBAACWAwAA&#10;DgAAAAAAAAABACAAAAAnAQAAZHJzL2Uyb0RvYy54bWxQSwUGAAAAAAYABgBZAQAAdQUAAAAA&#10;"/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39" o:spid="_x0000_s1032" type="#_x0000_t32" style="position:absolute;margin-left:273.95pt;margin-top:41.75pt;width:0;height:20.7pt;z-index:251678720;mso-width-relative:page;mso-height-relative:page" o:gfxdata="UEsDBAoAAAAAAIdO4kAAAAAAAAAAAAAAAAAEAAAAZHJzL1BLAwQUAAAACACHTuJAYC28ydcAAAAK&#10;AQAADwAAAGRycy9kb3ducmV2LnhtbE2PwU7DMAyG70i8Q2QkLoglLSuspemEkDhwZJvENWtMW2ic&#10;qknXsafHiMM42v70+/vL9dH14oBj6DxpSBYKBFLtbUeNht325XYFIkRD1vSeUMM3BlhXlxelKayf&#10;6Q0Pm9gIDqFQGA1tjEMhZahbdCYs/IDEtw8/OhN5HBtpRzNzuOtlqtS9dKYj/tCaAZ9brL82k9OA&#10;YcoS9ZS7Zvd6mm/e09PnPGy1vr5K1COIiMd4huFXn9WhYqe9n8gG0WvIlg85oxpWdxkIBv4WeybT&#10;ZQ6yKuX/CtUPUEsDBBQAAAAIAIdO4kB/zX043AEAAJYDAAAOAAAAZHJzL2Uyb0RvYy54bWytU0uO&#10;EzEQ3SNxB8t70klGM5q00plFwrBBEAk4QMV2d1vyTy6TTnbsEGdgx5I7wG1GGm5B2R0yfDYI0Qt3&#10;uex6Ve9VeXlzsIbtVUTtXcNnkylnygkvtesa/ub17ZNrzjCBk2C8Uw0/KuQ3q8ePlkOo1dz33kgV&#10;GYE4rIfQ8D6lUFcVil5ZwIkPytFh66OFRNvYVTLCQOjWVPPp9KoafJQheqEQybsZD/mq4LetEull&#10;26JKzDScaktljWXd5bVaLaHuIoRei1MZ8A9VWNCOkp6hNpCAvY36DyirRfTo2zQR3la+bbVQhQOx&#10;mU1/Y/Oqh6AKFxIHw1km/H+w4sV+G5mWDb+gTjmw1KP795+/vftw9/Hr3ZdP7GKRNRoC1nR17bbx&#10;tMOwjZnwoY02/4kKOxRdj2dd1SExMToFeedX8+tFkbx6iAsR0zPlLctGwzFF0F2f1t45ap6PsyIr&#10;7J9joswU+CMgJzWODQ1fXM4vORNA49MaSGTaQITQdSUWvdHyVhuTIzB2u7WJbA95IMqX+RHuL9dy&#10;kg1gP94rR+Oo9ArkUydZOgZSytFM81yCVZIzo+gJZIsAoU6gzd/cpNTGUQVZ4lHUbO28PBati5+a&#10;X2o8DWqerp/3JfrhOa2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GAtvMnXAAAACgEAAA8AAAAA&#10;AAAAAQAgAAAAIgAAAGRycy9kb3ducmV2LnhtbFBLAQIUABQAAAAIAIdO4kB/zX043AEAAJYDAAAO&#10;AAAAAAAAAAEAIAAAACYBAABkcnMvZTJvRG9jLnhtbFBLBQYAAAAABgAGAFkBAAB0BQAAAAA=&#10;"/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40" o:spid="_x0000_s1031" type="#_x0000_t32" style="position:absolute;margin-left:51.95pt;margin-top:62.45pt;width:330pt;height:0;z-index:251680768;mso-width-relative:page;mso-height-relative:page" o:gfxdata="UEsDBAoAAAAAAIdO4kAAAAAAAAAAAAAAAAAEAAAAZHJzL1BLAwQUAAAACACHTuJAmw8eddUAAAAL&#10;AQAADwAAAGRycy9kb3ducmV2LnhtbE1Py07DMBC8I/UfrEXigqidUEob4lQVEgeOfUhc3XibBOJ1&#10;FDtN6dezlZDgNjM7mp3JV2fXihP2ofGkIZkqEEiltw1VGva7t4cFiBANWdN6Qg3fGGBVTG5yk1k/&#10;0gZP21gJDqGQGQ11jF0mZShrdCZMfYfEt6PvnYlM+0ra3owc7lqZKjWXzjTEH2rT4WuN5dd2cBow&#10;DE+JWi9dtX+/jPcf6eVz7HZa390m6gVExHP8M8O1PleHgjsd/EA2iJa5elyylUE6Y8CO5/lVOfwq&#10;ssjl/w3FD1BLAwQUAAAACACHTuJAt9KkiNoBAACXAwAADgAAAGRycy9lMm9Eb2MueG1srVNLjhMx&#10;EN0jcQfLe9KdMINIK51ZJAwbBJGAA1Rsd7cl/+Qy6WTHDnEGdiy5A9xmpOEWlJ2ZhM8GIXrhLruq&#10;XlU9Py+u9tawnYqovWv5dFJzppzwUru+5W/fXD96yhkmcBKMd6rlB4X8avnwwWIMjZr5wRupIiMQ&#10;h80YWj6kFJqqQjEoCzjxQTlydj5aSLSNfSUjjIRuTTWr6yfV6KMM0QuFSKfro5MvC37XKZFedR2q&#10;xEzLqbdU1ljWbV6r5QKaPkIYtLhrA/6hCwvaUdET1BoSsHdR/wFltYgefZcmwtvKd50WqsxA00zr&#10;36Z5PUBQZRYiB8OJJvx/sOLlbhOZli1/POfMgaU7uv3w5fv7jzefvt18/cwuCkdjwIZCV24TibG8&#10;w7CJeeB9F23+0yhsX3g9nHhV+8QEHV5M59O6JvrFva86J4aI6bnylmWj5Zgi6H5IK+8c3Z6P08Ir&#10;7F5gotKUeJ+QqxrHxpbPL2eXBA6kn85AItMGmghdX3LRGy2vtTE5A2O/XZnIdpAVUb4sAsL9JSwX&#10;WQMOx7jiOmplUCCfOcnSIRBVjkTNcwtWSc6MojeQraKqBNr8TSSVNo46OLOara2Xh0J2OafbLz3e&#10;KTXL6+d9yT6/p+U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mw8eddUAAAALAQAADwAAAAAAAAAB&#10;ACAAAAAiAAAAZHJzL2Rvd25yZXYueG1sUEsBAhQAFAAAAAgAh07iQLfSpIjaAQAAlwMAAA4AAAAA&#10;AAAAAQAgAAAAJAEAAGRycy9lMm9Eb2MueG1sUEsFBgAAAAAGAAYAWQEAAHAFAAAAAA==&#10;"/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41" o:spid="_x0000_s1030" type="#_x0000_t32" style="position:absolute;margin-left:167.95pt;margin-top:41.75pt;width:0;height:20.7pt;z-index:251677696;mso-width-relative:page;mso-height-relative:page" o:gfxdata="UEsDBAoAAAAAAIdO4kAAAAAAAAAAAAAAAAAEAAAAZHJzL1BLAwQUAAAACACHTuJAYi/oK9cAAAAK&#10;AQAADwAAAGRycy9kb3ducmV2LnhtbE2PwU7DMAyG70i8Q2QkLoglbSlaS9MJIXHgyDaJa9aYttA4&#10;VZOuY0+PEQc42v70+/urzckN4ohT6D1pSFYKBFLjbU+thv3u+XYNIkRD1gyeUMMXBtjUlxeVKa1f&#10;6BWP29gKDqFQGg1djGMpZWg6dCas/IjEt3c/ORN5nFppJ7NwuBtkqtS9dKYn/tCZEZ86bD63s9OA&#10;Yc4T9Vi4dv9yXm7e0vPHMu60vr5K1AOIiKf4B8OPPqtDzU4HP5MNYtCQZXnBqIZ1loNg4HdxYDK9&#10;K0DWlfxfof4GUEsDBBQAAAAIAIdO4kAah5rN3AEAAJYDAAAOAAAAZHJzL2Uyb0RvYy54bWytU81u&#10;EzEQviPxDpbvZJOordpVNj0klAuCSMADTGzvriX/yWOyyY0b4hm4ceQd4G0qlbdg7A1pCxeE2IN3&#10;PJ75Zr7P48X13hq2UxG1dw2fTaacKSe81K5r+Lu3N88uOcMEToLxTjX8oJBfL58+WQyhVnPfeyNV&#10;ZATisB5Cw/uUQl1VKHplASc+KEeHrY8WEm1jV8kIA6FbU82n04tq8FGG6IVCJO96POTLgt+2SqTX&#10;bYsqMdNw6i2VNZZ1m9dquYC6ixB6LY5twD90YUE7KnqCWkMC9j7qP6CsFtGjb9NEeFv5ttVCFQ7E&#10;Zjb9jc2bHoIqXEgcDCeZ8P/Bile7TWRaNvyM5HFg6Y7uPn798eHT7efvt9++sLNZ1mgIWFPoym3i&#10;cYdhEzPhfRtt/hMVti+6Hk66qn1iYnQK8s4v5pdXRfLqPi9ETC+UtywbDccUQXd9Wnnn6PJ8nBVZ&#10;YfcSE1WmxF8JuahxbGj41fn8nDMBND6tgUSmDUQIXVdy0Rstb7QxOQNjt12ZyHaQB6J8mR/hPgrL&#10;RdaA/RhXjsZR6RXI506ydAiklKOZ5rkFqyRnRtETyBYBQp1Am7+JpNLGUQdZ4lHUbG29PBSti58u&#10;v/R4HNQ8XQ/3Jfv+OS1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GIv6CvXAAAACgEAAA8AAAAA&#10;AAAAAQAgAAAAIgAAAGRycy9kb3ducmV2LnhtbFBLAQIUABQAAAAIAIdO4kAah5rN3AEAAJYDAAAO&#10;AAAAAAAAAAEAIAAAACYBAABkcnMvZTJvRG9jLnhtbFBLBQYAAAAABgAGAFkBAAB0BQAAAAA=&#10;"/>
        </w:pict>
      </w:r>
      <w:r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42" o:spid="_x0000_s1029" type="#_x0000_t32" style="position:absolute;margin-left:51.95pt;margin-top:41.75pt;width:0;height:20.7pt;z-index:251676672;mso-width-relative:page;mso-height-relative:page" o:gfxdata="UEsDBAoAAAAAAIdO4kAAAAAAAAAAAAAAAAAEAAAAZHJzL1BLAwQUAAAACACHTuJAfZDL+NcAAAAK&#10;AQAADwAAAGRycy9kb3ducmV2LnhtbE2PQU/DMAyF70j8h8hIXBBL2jG0dk0nhMSBI9skrlnjtYXG&#10;qZp0Hfv1eFzGzc9+ev5esT65ThxxCK0nDclMgUCqvG2p1rDbvj0uQYRoyJrOE2r4wQDr8vamMLn1&#10;E33gcRNrwSEUcqOhibHPpQxVg86Eme+R+HbwgzOR5VBLO5iJw10nU6WepTMt8YfG9PjaYPW9GZ0G&#10;DOMiUS+Zq3fv5+nhMz1/Tf1W6/u7RK1ARDzFqxku+IwOJTPt/Ug2iI61mmds1bCcL0BcDH+LPQ/p&#10;UwayLOT/CuUvUEsDBBQAAAAIAIdO4kDQztX53AEAAJYDAAAOAAAAZHJzL2Uyb0RvYy54bWytU81u&#10;EzEQviPxDpbvZJNVW7WrbHpIKBcEkYAHmNjeXUv+k8dkkxs3xDNw48g7wNtUKm/B2AlpCxeE2IN3&#10;PJ75Zr7P4/n1zhq2VRG1dy2fTaacKSe81K5v+bu3N88uOcMEToLxTrV8r5BfL54+mY+hUbUfvJEq&#10;MgJx2Iyh5UNKoakqFIOygBMflKPDzkcLibaxr2SEkdCtqerp9KIafZQheqEQybs6HPJFwe86JdLr&#10;rkOVmGk59ZbKGsu6yWu1mEPTRwiDFsc24B+6sKAdFT1BrSABex/1H1BWi+jRd2kivK1812mhCgdi&#10;M5v+xubNAEEVLiQOhpNM+P9gxavtOjItW34248yBpTu6+/j1x4dPt5+/3377ws7qrNEYsKHQpVvH&#10;4w7DOmbCuy7a/CcqbFd03Z90VbvExMEpyFtf1JdXRfLqPi9ETC+UtywbLccUQfdDWnrn6PJ8nBVZ&#10;YfsSE1WmxF8JuahxbGz51Xl9zpkAGp/OQCLTBiKEri+56I2WN9qYnIGx3yxNZFvIA1G+zI9wH4Xl&#10;IivA4RBXjg6jMiiQz51kaR9IKUczzXMLVknOjKInkC0ChCaBNn8TSaWNow6yxAdRs7Xxcl+0Ln66&#10;/NLjcVDzdD3cl+z757T4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H2Qy/jXAAAACgEAAA8AAAAA&#10;AAAAAQAgAAAAIgAAAGRycy9kb3ducmV2LnhtbFBLAQIUABQAAAAIAIdO4kDQztX53AEAAJYDAAAO&#10;AAAAAAAAAAEAIAAAACYBAABkcnMvZTJvRG9jLnhtbFBLBQYAAAAABgAGAFkBAAB0BQAAAAA=&#10;"/>
        </w:pict>
      </w:r>
    </w:p>
    <w:p w:rsidR="00AA510F" w:rsidRDefault="00AA510F">
      <w:pPr>
        <w:snapToGrid w:val="0"/>
        <w:spacing w:line="560" w:lineRule="exact"/>
        <w:ind w:right="24"/>
        <w:rPr>
          <w:rFonts w:ascii="宋体" w:hAnsi="宋体"/>
          <w:b/>
          <w:bCs/>
          <w:color w:val="FF0000"/>
          <w:sz w:val="32"/>
        </w:rPr>
      </w:pPr>
    </w:p>
    <w:p w:rsidR="00AA510F" w:rsidRDefault="00AA510F">
      <w:pPr>
        <w:snapToGrid w:val="0"/>
        <w:spacing w:line="560" w:lineRule="exact"/>
        <w:ind w:right="24"/>
        <w:rPr>
          <w:rFonts w:ascii="宋体" w:hAnsi="宋体"/>
          <w:b/>
          <w:bCs/>
          <w:color w:val="FF0000"/>
          <w:sz w:val="32"/>
        </w:rPr>
      </w:pPr>
    </w:p>
    <w:p w:rsidR="00AA510F" w:rsidRDefault="00AA510F">
      <w:pPr>
        <w:snapToGrid w:val="0"/>
        <w:spacing w:line="560" w:lineRule="exact"/>
        <w:ind w:right="24"/>
        <w:rPr>
          <w:rFonts w:ascii="宋体" w:hAnsi="宋体"/>
          <w:b/>
          <w:bCs/>
          <w:color w:val="FF0000"/>
          <w:sz w:val="32"/>
        </w:rPr>
      </w:pPr>
      <w:r w:rsidRPr="00AA510F"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shape id="自选图形 22" o:spid="_x0000_s1028" type="#_x0000_t32" style="position:absolute;margin-left:14.55pt;margin-top:22.3pt;width:127.3pt;height:.1pt;z-index:251691008;mso-width-relative:page;mso-height-relative:page" o:gfxdata="UEsDBAoAAAAAAIdO4kAAAAAAAAAAAAAAAAAEAAAAZHJzL1BLAwQUAAAACACHTuJA8wRbatkAAAAI&#10;AQAADwAAAGRycy9kb3ducmV2LnhtbE2PzU7DMBCE70h9B2uRuFEnoUrTEKcSVIhcQGqLEEc3XmKr&#10;8TqK3T+eHvcEx9kZzXxbLc+2Z0ccvXEkIJ0mwJBapwx1Aj62L/cFMB8kKdk7QgEX9LCsJzeVLJU7&#10;0RqPm9CxWEK+lAJ0CEPJuW81WumnbkCK3rcbrQxRjh1XozzFctvzLElybqWhuKDlgM8a2/3mYAWE&#10;1ddF55/t08K8b1/fcvPTNM1KiLvbNHkEFvAc/sJwxY/oUEemnTuQ8qwXkC3SmBQwm+XAop8VD3Ng&#10;u+uhAF5X/P8D9S9QSwMEFAAAAAgAh07iQKMErq/lAQAAngMAAA4AAABkcnMvZTJvRG9jLnhtbK1T&#10;S44TMRDdI3EHy3vS6ZYmA610ZpEwbBBEAg5Qsd3dlvyTy+SzY4c4AzuW3AFuM9JwC8pOSPiIDaIX&#10;7rKr6lW95/L8Zm8N26qI2ruO15MpZ8oJL7UbOv7m9e2jx5xhAifBeKc6flDIbxYPH8x3oVWNH72R&#10;KjICcdjuQsfHlEJbVShGZQEnPihHzt5HC4m2cahkhB2hW1M10+ms2vkoQ/RCIdLp6ujki4Lf90qk&#10;l32PKjHTceotlTWWdZPXajGHdogQRi1ObcA/dGFBOyp6hlpBAvY26j+grBbRo+/TRHhb+b7XQhUO&#10;xKae/sbm1QhBFS4kDoazTPj/YMWL7ToyLTve1Jw5sHRH9+8/f3v34e7j17svn1jTZI12AVsKXbp1&#10;PO0wrGMmvO+jzX+iwvZF18NZV7VPTNBhPatn1zXJL8hXN9dF9uqSGyKmZ8pblo2OY4qghzEtvXN0&#10;gT7WRVrYPsdE1SnxR0IubBzbdfzJVXNF+EAj1BtIZNpApNANJRe90fJWG5MzMA6bpYlsC3koypc5&#10;Eu4vYbnICnA8xhXXcVxGBfKpkywdAqnlaK55bsEqyZlR9AyyRYDQJtDmEpmiBjeYv0RTeeOoiyz1&#10;Udxsbbw8FM3LOQ1B6fM0sHnKft6X7MuzWnw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8wRbatkA&#10;AAAIAQAADwAAAAAAAAABACAAAAAiAAAAZHJzL2Rvd25yZXYueG1sUEsBAhQAFAAAAAgAh07iQKME&#10;rq/lAQAAngMAAA4AAAAAAAAAAQAgAAAAKAEAAGRycy9lMm9Eb2MueG1sUEsFBgAAAAAGAAYAWQEA&#10;AH8FAAAAAA==&#10;">
            <v:stroke endarrow="block"/>
          </v:shape>
        </w:pict>
      </w:r>
    </w:p>
    <w:p w:rsidR="00AA510F" w:rsidRDefault="00AA510F">
      <w:pPr>
        <w:snapToGrid w:val="0"/>
        <w:spacing w:line="560" w:lineRule="exact"/>
        <w:ind w:right="24"/>
        <w:rPr>
          <w:rFonts w:ascii="宋体" w:hAnsi="宋体"/>
          <w:b/>
          <w:bCs/>
          <w:color w:val="FF0000"/>
          <w:sz w:val="32"/>
        </w:rPr>
      </w:pPr>
    </w:p>
    <w:p w:rsidR="00AA510F" w:rsidRDefault="00AA510F">
      <w:pPr>
        <w:snapToGrid w:val="0"/>
        <w:spacing w:line="560" w:lineRule="exact"/>
        <w:ind w:right="24"/>
        <w:rPr>
          <w:rFonts w:ascii="宋体" w:hAnsi="宋体"/>
          <w:b/>
          <w:bCs/>
          <w:color w:val="FF0000"/>
          <w:sz w:val="32"/>
        </w:rPr>
      </w:pPr>
    </w:p>
    <w:p w:rsidR="00AA510F" w:rsidRDefault="00AA510F">
      <w:pPr>
        <w:snapToGrid w:val="0"/>
        <w:spacing w:line="560" w:lineRule="exact"/>
        <w:ind w:right="24"/>
        <w:rPr>
          <w:rFonts w:ascii="宋体" w:hAnsi="宋体"/>
          <w:b/>
          <w:bCs/>
          <w:color w:val="FF0000"/>
          <w:sz w:val="32"/>
        </w:rPr>
      </w:pPr>
    </w:p>
    <w:p w:rsidR="00AA510F" w:rsidRDefault="00AA510F">
      <w:pPr>
        <w:snapToGrid w:val="0"/>
        <w:spacing w:line="560" w:lineRule="exact"/>
        <w:ind w:right="24"/>
        <w:rPr>
          <w:rFonts w:ascii="宋体" w:hAnsi="宋体"/>
          <w:b/>
          <w:bCs/>
          <w:color w:val="FF0000"/>
          <w:sz w:val="32"/>
        </w:rPr>
      </w:pPr>
    </w:p>
    <w:p w:rsidR="00AA510F" w:rsidRDefault="00AA510F">
      <w:pPr>
        <w:snapToGrid w:val="0"/>
        <w:spacing w:line="560" w:lineRule="exact"/>
        <w:ind w:right="24"/>
        <w:rPr>
          <w:rFonts w:ascii="宋体" w:hAnsi="宋体"/>
          <w:b/>
          <w:bCs/>
          <w:color w:val="FF0000"/>
          <w:sz w:val="32"/>
        </w:rPr>
      </w:pPr>
    </w:p>
    <w:p w:rsidR="00AA510F" w:rsidRDefault="00AA510F">
      <w:pPr>
        <w:snapToGrid w:val="0"/>
        <w:spacing w:line="560" w:lineRule="exact"/>
        <w:ind w:right="24"/>
        <w:rPr>
          <w:rFonts w:ascii="宋体" w:hAnsi="宋体"/>
          <w:b/>
          <w:bCs/>
          <w:color w:val="FF0000"/>
          <w:sz w:val="32"/>
        </w:rPr>
      </w:pPr>
    </w:p>
    <w:p w:rsidR="00AA510F" w:rsidRDefault="00AA510F">
      <w:pPr>
        <w:snapToGrid w:val="0"/>
        <w:spacing w:line="560" w:lineRule="exact"/>
        <w:ind w:right="24"/>
        <w:rPr>
          <w:rFonts w:ascii="宋体" w:hAnsi="宋体"/>
          <w:b/>
          <w:bCs/>
          <w:color w:val="FF0000"/>
          <w:sz w:val="32"/>
        </w:rPr>
      </w:pPr>
      <w:r w:rsidRPr="00AA510F">
        <w:rPr>
          <w:rFonts w:ascii="华文中宋" w:eastAsia="华文中宋" w:hAnsi="华文中宋" w:cs="宋体"/>
          <w:b/>
          <w:color w:val="252525"/>
          <w:kern w:val="0"/>
          <w:sz w:val="28"/>
          <w:szCs w:val="28"/>
        </w:rPr>
        <w:pict>
          <v:rect id="矩形 43" o:spid="_x0000_s1027" style="position:absolute;margin-left:309.65pt;margin-top:11.6pt;width:140.9pt;height:56.75pt;z-index:251671552;mso-width-relative:page;mso-height-relative:page" o:gfxdata="UEsDBAoAAAAAAIdO4kAAAAAAAAAAAAAAAAAEAAAAZHJzL1BLAwQUAAAACACHTuJAYeeo39gAAAAK&#10;AQAADwAAAGRycy9kb3ducmV2LnhtbE2PMU/DMBCFdyT+g3VIbNR2IgUS4nQAFYmxTRe2S2yStLEd&#10;xU4b+PUcE4yn9+m978rtakd2MXMYvFMgNwKYca3Xg+sUHOvdwxOwENFpHL0zCr5MgG11e1Niof3V&#10;7c3lEDtGJS4UqKCPcSo4D21vLIaNn4yj7NPPFiOdc8f1jFcqtyNPhMi4xcHRQo+TeelNez4sVkEz&#10;JEf83tdvwua7NL6v9Wn5eFXq/k6KZ2DRrPEPhl99UoeKnBq/OB3YqCCTeUqogiRNgBGQCymBNUSm&#10;2SPwquT/X6h+AFBLAwQUAAAACACHTuJA0TrIVOgBAADdAwAADgAAAGRycy9lMm9Eb2MueG1srVPN&#10;bhMxEL4j8Q6W72Q325S0q2x6IIQLgkqFB5j4Z9eS/2S72c3TIHHjIXgcxGswdkLaAgeE8MGe8Yy/&#10;mflmvLqZjCZ7EaJytqPzWU2JsMxxZfuOfvywfXFFSUxgOWhnRUcPItKb9fNnq9G3onGD01wEgiA2&#10;tqPv6JCSb6sqskEYiDPnhUWjdMFAQjX0FQ8wIrrRVVPXL6vRBe6DYyJGvN0cjXRd8KUULL2XMopE&#10;dEcxt1T2UPZd3qv1Cto+gB8UO6UB/5CFAWUx6BlqAwnIfVC/QRnFgotOphlzpnJSKiZKDVjNvP6l&#10;mrsBvCi1IDnRn2mK/w+WvdvfBqJ4RxcNJRYM9uj7py/fvn4mi4vMzuhji053/jactIhiLnWSweQT&#10;iyBTYfRwZlRMiTC8nC+vrhcXSDxD27Kpl81lBq0eXvsQ0xvhDMlCRwN2rBAJ+7cxHV1/uuRg0WnF&#10;t0rrooR+90oHsgfs7rasE/oTN23J2NHrS4xNGOCQSQ0JReOx7Gj7Eu/Ji/gYuC7rT8A5sQ3E4ZhA&#10;Qchu0BqVRCjSIIC/tpykg0dmLf4BmpMxglOiBX6ZLBXPBEr/jSdypy1SmBtzbEWW0rSbECaLO8cP&#10;2NN7H1Q/IKXzknq24AwV7k/znof0sV5AH37l+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56jf&#10;2AAAAAoBAAAPAAAAAAAAAAEAIAAAACIAAABkcnMvZG93bnJldi54bWxQSwECFAAUAAAACACHTuJA&#10;0TrIVOgBAADdAwAADgAAAAAAAAABACAAAAAnAQAAZHJzL2Uyb0RvYy54bWxQSwUGAAAAAAYABgBZ&#10;AQAAgQUAAAAA&#10;">
            <v:textbox>
              <w:txbxContent>
                <w:p w:rsidR="00AA510F" w:rsidRDefault="00267F4A">
                  <w:pPr>
                    <w:spacing w:line="240" w:lineRule="exact"/>
                    <w:ind w:firstLineChars="200" w:firstLine="420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Cs w:val="21"/>
                    </w:rPr>
                    <w:t>表决可根据讨论事项的不同内容，分别采取举手、无记名投票</w:t>
                  </w:r>
                  <w:r>
                    <w:rPr>
                      <w:rFonts w:hint="eastAsia"/>
                      <w:szCs w:val="21"/>
                    </w:rPr>
                    <w:t>或者记名投票等</w:t>
                  </w:r>
                  <w:r>
                    <w:rPr>
                      <w:rFonts w:hint="eastAsia"/>
                      <w:szCs w:val="21"/>
                    </w:rPr>
                    <w:t>方式</w:t>
                  </w:r>
                  <w:r>
                    <w:rPr>
                      <w:rFonts w:hint="eastAsia"/>
                      <w:szCs w:val="21"/>
                    </w:rPr>
                    <w:t>进行</w:t>
                  </w:r>
                  <w:r>
                    <w:rPr>
                      <w:rFonts w:hint="eastAsia"/>
                      <w:szCs w:val="21"/>
                    </w:rPr>
                    <w:t>。</w:t>
                  </w:r>
                </w:p>
              </w:txbxContent>
            </v:textbox>
          </v:rect>
        </w:pict>
      </w:r>
    </w:p>
    <w:p w:rsidR="00AA510F" w:rsidRDefault="00AA510F">
      <w:pPr>
        <w:snapToGrid w:val="0"/>
        <w:spacing w:line="560" w:lineRule="exact"/>
        <w:ind w:right="24"/>
        <w:rPr>
          <w:rFonts w:ascii="宋体" w:hAnsi="宋体"/>
          <w:b/>
          <w:bCs/>
          <w:color w:val="FF0000"/>
          <w:sz w:val="32"/>
        </w:rPr>
      </w:pPr>
    </w:p>
    <w:p w:rsidR="00AA510F" w:rsidRDefault="00AA510F">
      <w:pPr>
        <w:snapToGrid w:val="0"/>
        <w:spacing w:line="560" w:lineRule="exact"/>
        <w:ind w:right="24"/>
        <w:rPr>
          <w:rFonts w:ascii="宋体" w:hAnsi="宋体"/>
          <w:b/>
          <w:bCs/>
          <w:color w:val="FF0000"/>
          <w:sz w:val="32"/>
        </w:rPr>
      </w:pPr>
    </w:p>
    <w:p w:rsidR="00AA510F" w:rsidRDefault="00AA510F">
      <w:pPr>
        <w:snapToGrid w:val="0"/>
        <w:spacing w:line="560" w:lineRule="exact"/>
        <w:ind w:right="24"/>
        <w:rPr>
          <w:rFonts w:ascii="宋体" w:hAnsi="宋体"/>
          <w:b/>
          <w:bCs/>
          <w:color w:val="FF0000"/>
          <w:sz w:val="32"/>
        </w:rPr>
        <w:sectPr w:rsidR="00AA510F">
          <w:pgSz w:w="11907" w:h="16840"/>
          <w:pgMar w:top="2098" w:right="1474" w:bottom="1985" w:left="1588" w:header="851" w:footer="992" w:gutter="0"/>
          <w:pgNumType w:fmt="numberInDash" w:start="1"/>
          <w:cols w:space="720"/>
          <w:docGrid w:type="lines" w:linePitch="312"/>
        </w:sectPr>
      </w:pPr>
    </w:p>
    <w:p w:rsidR="00AA510F" w:rsidRDefault="00267F4A">
      <w:pPr>
        <w:snapToGrid w:val="0"/>
        <w:spacing w:line="420" w:lineRule="exact"/>
        <w:ind w:right="23"/>
        <w:rPr>
          <w:rFonts w:ascii="黑体" w:eastAsia="黑体" w:hAnsi="宋体"/>
          <w:bCs/>
          <w:sz w:val="32"/>
        </w:rPr>
      </w:pPr>
      <w:r>
        <w:rPr>
          <w:rFonts w:ascii="黑体" w:eastAsia="黑体" w:hAnsi="宋体" w:hint="eastAsia"/>
          <w:bCs/>
          <w:sz w:val="32"/>
        </w:rPr>
        <w:lastRenderedPageBreak/>
        <w:t>附件</w:t>
      </w:r>
      <w:r>
        <w:rPr>
          <w:rFonts w:ascii="黑体" w:eastAsia="黑体" w:hAnsi="宋体" w:hint="eastAsia"/>
          <w:bCs/>
          <w:sz w:val="32"/>
        </w:rPr>
        <w:t>3</w:t>
      </w:r>
    </w:p>
    <w:p w:rsidR="00AA510F" w:rsidRDefault="00267F4A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上海民航职业技术学院重大事项决策议事规程一览表</w:t>
      </w:r>
    </w:p>
    <w:tbl>
      <w:tblPr>
        <w:tblW w:w="15295" w:type="dxa"/>
        <w:jc w:val="center"/>
        <w:tblInd w:w="-1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7"/>
        <w:gridCol w:w="1908"/>
        <w:gridCol w:w="2385"/>
        <w:gridCol w:w="1242"/>
        <w:gridCol w:w="1890"/>
        <w:gridCol w:w="1245"/>
        <w:gridCol w:w="1545"/>
        <w:gridCol w:w="1245"/>
        <w:gridCol w:w="1305"/>
        <w:gridCol w:w="1843"/>
      </w:tblGrid>
      <w:tr w:rsidR="00AA510F">
        <w:trPr>
          <w:trHeight w:val="515"/>
          <w:jc w:val="center"/>
        </w:trPr>
        <w:tc>
          <w:tcPr>
            <w:tcW w:w="687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1908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事项</w:t>
            </w:r>
          </w:p>
        </w:tc>
        <w:tc>
          <w:tcPr>
            <w:tcW w:w="2385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具体事项</w:t>
            </w:r>
          </w:p>
        </w:tc>
        <w:tc>
          <w:tcPr>
            <w:tcW w:w="7167" w:type="dxa"/>
            <w:gridSpan w:val="5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会前准备</w:t>
            </w:r>
          </w:p>
        </w:tc>
        <w:tc>
          <w:tcPr>
            <w:tcW w:w="1305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党委会研究</w:t>
            </w:r>
          </w:p>
        </w:tc>
        <w:tc>
          <w:tcPr>
            <w:tcW w:w="1843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会后工作</w:t>
            </w:r>
          </w:p>
        </w:tc>
      </w:tr>
      <w:tr w:rsidR="00AA510F">
        <w:trPr>
          <w:trHeight w:val="90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  <w:vAlign w:val="center"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385" w:type="dxa"/>
            <w:vMerge/>
            <w:vAlign w:val="center"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2" w:type="dxa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文件处理</w:t>
            </w:r>
          </w:p>
        </w:tc>
        <w:tc>
          <w:tcPr>
            <w:tcW w:w="1890" w:type="dxa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职能部门</w:t>
            </w:r>
          </w:p>
        </w:tc>
        <w:tc>
          <w:tcPr>
            <w:tcW w:w="1245" w:type="dxa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教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代会</w:t>
            </w:r>
          </w:p>
        </w:tc>
        <w:tc>
          <w:tcPr>
            <w:tcW w:w="1545" w:type="dxa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院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长办公会</w:t>
            </w:r>
          </w:p>
        </w:tc>
        <w:tc>
          <w:tcPr>
            <w:tcW w:w="1245" w:type="dxa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党办职责</w:t>
            </w:r>
          </w:p>
        </w:tc>
        <w:tc>
          <w:tcPr>
            <w:tcW w:w="1305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AA510F">
        <w:trPr>
          <w:trHeight w:val="1855"/>
          <w:jc w:val="center"/>
        </w:trPr>
        <w:tc>
          <w:tcPr>
            <w:tcW w:w="687" w:type="dxa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1908" w:type="dxa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贯彻和落实党的路线、方针、政策以及国家法律法规，上级会议和文件精神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2385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学习贯彻中央、民航局党组、</w:t>
            </w:r>
            <w:r>
              <w:rPr>
                <w:rFonts w:ascii="宋体" w:hAnsi="宋体" w:hint="eastAsia"/>
                <w:color w:val="000000"/>
                <w:szCs w:val="21"/>
              </w:rPr>
              <w:t>交通运输部</w:t>
            </w:r>
            <w:r>
              <w:rPr>
                <w:rFonts w:ascii="宋体" w:hAnsi="宋体" w:hint="eastAsia"/>
                <w:color w:val="000000"/>
                <w:szCs w:val="21"/>
              </w:rPr>
              <w:t>纪检组</w:t>
            </w:r>
            <w:r>
              <w:rPr>
                <w:rFonts w:ascii="宋体" w:hAnsi="宋体" w:hint="eastAsia"/>
                <w:color w:val="000000"/>
                <w:szCs w:val="21"/>
              </w:rPr>
              <w:t>、上海市教育卫生工作党委的</w:t>
            </w:r>
            <w:r>
              <w:rPr>
                <w:rFonts w:ascii="宋体" w:hAnsi="宋体" w:hint="eastAsia"/>
                <w:color w:val="000000"/>
                <w:szCs w:val="21"/>
              </w:rPr>
              <w:t>重要会议精神、重要文件精神、重大决策部署。</w:t>
            </w:r>
          </w:p>
        </w:tc>
        <w:tc>
          <w:tcPr>
            <w:tcW w:w="1242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文件传阅；</w:t>
            </w:r>
          </w:p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领导批示。</w:t>
            </w:r>
          </w:p>
        </w:tc>
        <w:tc>
          <w:tcPr>
            <w:tcW w:w="1890" w:type="dxa"/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根据文件精神、</w:t>
            </w:r>
            <w:r>
              <w:rPr>
                <w:rFonts w:ascii="宋体" w:hAnsi="宋体" w:hint="eastAsia"/>
                <w:color w:val="000000"/>
                <w:szCs w:val="21"/>
              </w:rPr>
              <w:t>学院</w:t>
            </w:r>
            <w:r>
              <w:rPr>
                <w:rFonts w:ascii="宋体" w:hAnsi="宋体" w:hint="eastAsia"/>
                <w:color w:val="000000"/>
                <w:szCs w:val="21"/>
              </w:rPr>
              <w:t>领导批示，拟定贯彻落实的具体</w:t>
            </w:r>
            <w:r>
              <w:rPr>
                <w:rFonts w:ascii="宋体" w:hAnsi="宋体" w:hint="eastAsia"/>
                <w:color w:val="000000"/>
                <w:szCs w:val="21"/>
              </w:rPr>
              <w:t>方案或</w:t>
            </w:r>
            <w:r>
              <w:rPr>
                <w:rFonts w:ascii="宋体" w:hAnsi="宋体" w:hint="eastAsia"/>
                <w:color w:val="000000"/>
                <w:szCs w:val="21"/>
              </w:rPr>
              <w:t>措施建议。</w:t>
            </w:r>
          </w:p>
        </w:tc>
        <w:tc>
          <w:tcPr>
            <w:tcW w:w="1245" w:type="dxa"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:rsidR="00AA510F" w:rsidRDefault="00AA510F">
            <w:pPr>
              <w:spacing w:line="300" w:lineRule="exact"/>
              <w:ind w:firstLineChars="100" w:firstLine="21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研究讨论。</w:t>
            </w:r>
          </w:p>
        </w:tc>
        <w:tc>
          <w:tcPr>
            <w:tcW w:w="1843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按党委决议布置、落实、督办、报送相关材料。</w:t>
            </w:r>
          </w:p>
        </w:tc>
      </w:tr>
      <w:tr w:rsidR="00AA510F">
        <w:trPr>
          <w:trHeight w:val="910"/>
          <w:jc w:val="center"/>
        </w:trPr>
        <w:tc>
          <w:tcPr>
            <w:tcW w:w="687" w:type="dxa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1908" w:type="dxa"/>
          </w:tcPr>
          <w:p w:rsidR="00AA510F" w:rsidRDefault="00267F4A">
            <w:pPr>
              <w:shd w:val="clear" w:color="auto" w:fill="FFFFFF"/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讨论决定学院的办学指导思想、发展定位、事业发展规划。</w:t>
            </w: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研究确定学院中长期发展规划等涉及长远的重要事项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专门工作小组起草规划并论证。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</w:t>
            </w:r>
            <w:r>
              <w:rPr>
                <w:rFonts w:ascii="宋体" w:hAnsi="宋体" w:hint="eastAsia"/>
                <w:color w:val="000000"/>
                <w:szCs w:val="21"/>
              </w:rPr>
              <w:t>通过并形成会议纪要。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审议通过。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按党委决议部署落实。</w:t>
            </w:r>
          </w:p>
        </w:tc>
      </w:tr>
      <w:tr w:rsidR="00AA510F">
        <w:trPr>
          <w:trHeight w:val="625"/>
          <w:jc w:val="center"/>
        </w:trPr>
        <w:tc>
          <w:tcPr>
            <w:tcW w:w="687" w:type="dxa"/>
            <w:vMerge w:val="restart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1908" w:type="dxa"/>
            <w:vMerge w:val="restart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审定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学院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章程及修改意见。</w:t>
            </w:r>
          </w:p>
        </w:tc>
        <w:tc>
          <w:tcPr>
            <w:tcW w:w="2385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审定</w:t>
            </w:r>
            <w:r>
              <w:rPr>
                <w:rFonts w:ascii="宋体" w:hAnsi="宋体" w:hint="eastAsia"/>
                <w:color w:val="000000"/>
                <w:szCs w:val="21"/>
              </w:rPr>
              <w:t>学院</w:t>
            </w:r>
            <w:r>
              <w:rPr>
                <w:rFonts w:ascii="宋体" w:hAnsi="宋体" w:hint="eastAsia"/>
                <w:color w:val="000000"/>
                <w:szCs w:val="21"/>
              </w:rPr>
              <w:t>章程草案。</w:t>
            </w:r>
          </w:p>
        </w:tc>
        <w:tc>
          <w:tcPr>
            <w:tcW w:w="1242" w:type="dxa"/>
            <w:vMerge w:val="restart"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90" w:type="dxa"/>
            <w:vMerge w:val="restart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专门小组起草章程或修订意见并组织论证。</w:t>
            </w:r>
          </w:p>
        </w:tc>
        <w:tc>
          <w:tcPr>
            <w:tcW w:w="1245" w:type="dxa"/>
            <w:vMerge w:val="restart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充分听取代表意见并</w:t>
            </w:r>
            <w:r>
              <w:rPr>
                <w:rFonts w:ascii="宋体" w:hAnsi="宋体" w:hint="eastAsia"/>
                <w:color w:val="000000"/>
                <w:szCs w:val="21"/>
              </w:rPr>
              <w:t>审议有关内容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1545" w:type="dxa"/>
            <w:vMerge w:val="restart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</w:t>
            </w:r>
            <w:r>
              <w:rPr>
                <w:rFonts w:ascii="宋体" w:hAnsi="宋体" w:hint="eastAsia"/>
                <w:color w:val="000000"/>
                <w:szCs w:val="21"/>
              </w:rPr>
              <w:t>通过并形成会议纪要。</w:t>
            </w:r>
          </w:p>
        </w:tc>
        <w:tc>
          <w:tcPr>
            <w:tcW w:w="1245" w:type="dxa"/>
            <w:vMerge w:val="restart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vMerge w:val="restart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审议通过。</w:t>
            </w:r>
          </w:p>
        </w:tc>
        <w:tc>
          <w:tcPr>
            <w:tcW w:w="1843" w:type="dxa"/>
            <w:vMerge w:val="restart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按党委决议报民航局</w:t>
            </w:r>
            <w:r>
              <w:rPr>
                <w:rFonts w:ascii="宋体" w:hAnsi="宋体" w:hint="eastAsia"/>
                <w:color w:val="000000"/>
                <w:szCs w:val="21"/>
              </w:rPr>
              <w:t>审批</w:t>
            </w:r>
            <w:r>
              <w:rPr>
                <w:rFonts w:ascii="宋体" w:hAnsi="宋体" w:hint="eastAsia"/>
                <w:color w:val="000000"/>
                <w:szCs w:val="21"/>
              </w:rPr>
              <w:t>、教育部</w:t>
            </w:r>
            <w:r>
              <w:rPr>
                <w:rFonts w:ascii="宋体" w:hAnsi="宋体" w:hint="eastAsia"/>
                <w:color w:val="000000"/>
                <w:szCs w:val="21"/>
              </w:rPr>
              <w:t>核准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</w:tr>
      <w:tr w:rsidR="00AA510F">
        <w:trPr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2385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审定</w:t>
            </w:r>
            <w:r>
              <w:rPr>
                <w:rFonts w:ascii="宋体" w:hAnsi="宋体" w:hint="eastAsia"/>
                <w:color w:val="000000"/>
                <w:szCs w:val="21"/>
              </w:rPr>
              <w:t>学院</w:t>
            </w:r>
            <w:r>
              <w:rPr>
                <w:rFonts w:ascii="宋体" w:hAnsi="宋体" w:hint="eastAsia"/>
                <w:color w:val="000000"/>
                <w:szCs w:val="21"/>
              </w:rPr>
              <w:t>章程修改意见。</w:t>
            </w:r>
          </w:p>
        </w:tc>
        <w:tc>
          <w:tcPr>
            <w:tcW w:w="1242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90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05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AA510F">
        <w:trPr>
          <w:jc w:val="center"/>
        </w:trPr>
        <w:tc>
          <w:tcPr>
            <w:tcW w:w="687" w:type="dxa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1908" w:type="dxa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kern w:val="0"/>
                <w:szCs w:val="21"/>
              </w:rPr>
              <w:t>制定</w:t>
            </w:r>
            <w:r>
              <w:rPr>
                <w:rFonts w:ascii="宋体" w:hAnsi="宋体" w:cs="Helvetica" w:hint="eastAsia"/>
                <w:color w:val="000000"/>
                <w:kern w:val="0"/>
                <w:szCs w:val="21"/>
              </w:rPr>
              <w:t>学院</w:t>
            </w:r>
            <w:r>
              <w:rPr>
                <w:rFonts w:ascii="宋体" w:hAnsi="宋体" w:cs="Helvetica" w:hint="eastAsia"/>
                <w:color w:val="000000"/>
                <w:kern w:val="0"/>
                <w:szCs w:val="21"/>
              </w:rPr>
              <w:t>党委年度工作计划。</w:t>
            </w:r>
          </w:p>
        </w:tc>
        <w:tc>
          <w:tcPr>
            <w:tcW w:w="2385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kern w:val="0"/>
                <w:szCs w:val="21"/>
              </w:rPr>
              <w:t>制定</w:t>
            </w:r>
            <w:r>
              <w:rPr>
                <w:rFonts w:ascii="宋体" w:hAnsi="宋体" w:cs="Helvetica" w:hint="eastAsia"/>
                <w:color w:val="000000"/>
                <w:kern w:val="0"/>
                <w:szCs w:val="21"/>
              </w:rPr>
              <w:t>学院</w:t>
            </w:r>
            <w:r>
              <w:rPr>
                <w:rFonts w:ascii="宋体" w:hAnsi="宋体" w:cs="Helvetica" w:hint="eastAsia"/>
                <w:color w:val="000000"/>
                <w:kern w:val="0"/>
                <w:szCs w:val="21"/>
              </w:rPr>
              <w:t>党委年度工作计划。</w:t>
            </w:r>
          </w:p>
        </w:tc>
        <w:tc>
          <w:tcPr>
            <w:tcW w:w="1242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学习领会上级文件精神。</w:t>
            </w:r>
          </w:p>
        </w:tc>
        <w:tc>
          <w:tcPr>
            <w:tcW w:w="1890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党办</w:t>
            </w:r>
            <w:r>
              <w:rPr>
                <w:rFonts w:ascii="宋体" w:hAnsi="宋体" w:hint="eastAsia"/>
                <w:color w:val="000000"/>
                <w:szCs w:val="21"/>
              </w:rPr>
              <w:t>结合学院实际，</w:t>
            </w:r>
            <w:r>
              <w:rPr>
                <w:rFonts w:ascii="宋体" w:hAnsi="宋体" w:hint="eastAsia"/>
                <w:color w:val="000000"/>
                <w:szCs w:val="21"/>
              </w:rPr>
              <w:t>在</w:t>
            </w:r>
            <w:r>
              <w:rPr>
                <w:rFonts w:ascii="宋体" w:hAnsi="宋体" w:hint="eastAsia"/>
                <w:color w:val="000000"/>
                <w:szCs w:val="21"/>
              </w:rPr>
              <w:t>充分</w:t>
            </w:r>
            <w:r>
              <w:rPr>
                <w:rFonts w:ascii="宋体" w:hAnsi="宋体" w:hint="eastAsia"/>
                <w:color w:val="000000"/>
                <w:szCs w:val="21"/>
              </w:rPr>
              <w:t>调研的基础上拟定工作计划草稿。</w:t>
            </w:r>
          </w:p>
        </w:tc>
        <w:tc>
          <w:tcPr>
            <w:tcW w:w="1245" w:type="dxa"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纳入会议安排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1305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审议通过。</w:t>
            </w:r>
          </w:p>
        </w:tc>
        <w:tc>
          <w:tcPr>
            <w:tcW w:w="1843" w:type="dxa"/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按党委决议布置、落实、督办、报送相关材料。</w:t>
            </w:r>
          </w:p>
        </w:tc>
      </w:tr>
      <w:tr w:rsidR="00AA510F">
        <w:trPr>
          <w:trHeight w:val="800"/>
          <w:jc w:val="center"/>
        </w:trPr>
        <w:tc>
          <w:tcPr>
            <w:tcW w:w="687" w:type="dxa"/>
            <w:vMerge w:val="restart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1908" w:type="dxa"/>
            <w:vMerge w:val="restart"/>
          </w:tcPr>
          <w:p w:rsidR="00AA510F" w:rsidRDefault="00267F4A">
            <w:pPr>
              <w:shd w:val="clear" w:color="auto" w:fill="FFFFFF"/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确定学院年度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财务预算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、决算方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lastRenderedPageBreak/>
              <w:t>案以及重大调整。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lastRenderedPageBreak/>
              <w:t>确定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学院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年度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财务预算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、决算方案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。</w:t>
            </w:r>
          </w:p>
        </w:tc>
        <w:tc>
          <w:tcPr>
            <w:tcW w:w="1242" w:type="dxa"/>
            <w:vMerge w:val="restart"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90" w:type="dxa"/>
            <w:vMerge w:val="restart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计划财务处编制方案或调整方案。</w:t>
            </w:r>
          </w:p>
        </w:tc>
        <w:tc>
          <w:tcPr>
            <w:tcW w:w="1245" w:type="dxa"/>
            <w:vMerge w:val="restart"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vMerge w:val="restart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</w:t>
            </w:r>
            <w:r>
              <w:rPr>
                <w:rFonts w:ascii="宋体" w:hAnsi="宋体" w:hint="eastAsia"/>
                <w:color w:val="000000"/>
                <w:szCs w:val="21"/>
              </w:rPr>
              <w:t>通过并形成会议纪要。</w:t>
            </w:r>
          </w:p>
        </w:tc>
        <w:tc>
          <w:tcPr>
            <w:tcW w:w="1245" w:type="dxa"/>
            <w:vMerge w:val="restart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</w:t>
            </w: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议安排。</w:t>
            </w:r>
          </w:p>
        </w:tc>
        <w:tc>
          <w:tcPr>
            <w:tcW w:w="1305" w:type="dxa"/>
            <w:vMerge w:val="restart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审议通过。</w:t>
            </w:r>
          </w:p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vMerge w:val="restart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按党委决议落实。</w:t>
            </w:r>
          </w:p>
        </w:tc>
      </w:tr>
      <w:tr w:rsidR="00AA510F">
        <w:trPr>
          <w:trHeight w:val="895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hd w:val="clear" w:color="auto" w:fill="FFFFFF"/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确定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学院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年度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财务预算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、决算重大调整事项。</w:t>
            </w:r>
          </w:p>
        </w:tc>
        <w:tc>
          <w:tcPr>
            <w:tcW w:w="1242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90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05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AA510F">
        <w:trPr>
          <w:trHeight w:val="139"/>
          <w:jc w:val="center"/>
        </w:trPr>
        <w:tc>
          <w:tcPr>
            <w:tcW w:w="687" w:type="dxa"/>
            <w:vMerge w:val="restart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6</w:t>
            </w:r>
          </w:p>
        </w:tc>
        <w:tc>
          <w:tcPr>
            <w:tcW w:w="1908" w:type="dxa"/>
            <w:vMerge w:val="restart"/>
          </w:tcPr>
          <w:p w:rsidR="00AA510F" w:rsidRDefault="00267F4A">
            <w:pPr>
              <w:shd w:val="clear" w:color="auto" w:fill="FFFFFF"/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研究和确定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学院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重大改革事项。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岗位设置</w:t>
            </w:r>
            <w:r>
              <w:rPr>
                <w:rFonts w:ascii="宋体" w:hAnsi="宋体" w:hint="eastAsia"/>
                <w:color w:val="000000"/>
                <w:szCs w:val="21"/>
              </w:rPr>
              <w:t>、全员竞聘</w:t>
            </w:r>
            <w:r>
              <w:rPr>
                <w:rFonts w:ascii="宋体" w:hAnsi="宋体" w:hint="eastAsia"/>
                <w:color w:val="000000"/>
                <w:szCs w:val="21"/>
              </w:rPr>
              <w:t>工作实施方案。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学习领会上级</w:t>
            </w:r>
            <w:r>
              <w:rPr>
                <w:rFonts w:ascii="宋体" w:hAnsi="宋体" w:hint="eastAsia"/>
                <w:color w:val="000000"/>
                <w:szCs w:val="21"/>
              </w:rPr>
              <w:t>文件</w:t>
            </w:r>
            <w:r>
              <w:rPr>
                <w:rFonts w:ascii="宋体" w:hAnsi="宋体" w:hint="eastAsia"/>
                <w:color w:val="000000"/>
                <w:szCs w:val="21"/>
              </w:rPr>
              <w:t>精神。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人事处</w:t>
            </w:r>
            <w:r>
              <w:rPr>
                <w:rFonts w:ascii="宋体" w:hAnsi="宋体" w:hint="eastAsia"/>
                <w:color w:val="000000"/>
                <w:szCs w:val="21"/>
              </w:rPr>
              <w:t>结合学院实际，</w:t>
            </w:r>
            <w:r>
              <w:rPr>
                <w:rFonts w:ascii="宋体" w:hAnsi="宋体" w:hint="eastAsia"/>
                <w:color w:val="000000"/>
                <w:szCs w:val="21"/>
              </w:rPr>
              <w:t>在</w:t>
            </w:r>
            <w:r>
              <w:rPr>
                <w:rFonts w:ascii="宋体" w:hAnsi="宋体" w:hint="eastAsia"/>
                <w:color w:val="000000"/>
                <w:szCs w:val="21"/>
              </w:rPr>
              <w:t>充分</w:t>
            </w:r>
            <w:r>
              <w:rPr>
                <w:rFonts w:ascii="宋体" w:hAnsi="宋体" w:hint="eastAsia"/>
                <w:color w:val="000000"/>
                <w:szCs w:val="21"/>
              </w:rPr>
              <w:t>调研的基础上拟定工作方案。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充分听取代表意见并</w:t>
            </w:r>
            <w:r>
              <w:rPr>
                <w:rFonts w:ascii="宋体" w:hAnsi="宋体" w:hint="eastAsia"/>
                <w:color w:val="000000"/>
                <w:szCs w:val="21"/>
              </w:rPr>
              <w:t>审议方案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</w:t>
            </w:r>
            <w:r>
              <w:rPr>
                <w:rFonts w:ascii="宋体" w:hAnsi="宋体" w:hint="eastAsia"/>
                <w:color w:val="000000"/>
                <w:szCs w:val="21"/>
              </w:rPr>
              <w:t>通过并形成会议纪要。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审议通过。</w:t>
            </w:r>
          </w:p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按党委决议落实。</w:t>
            </w:r>
          </w:p>
        </w:tc>
      </w:tr>
      <w:tr w:rsidR="00AA510F">
        <w:trPr>
          <w:trHeight w:val="120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hd w:val="clear" w:color="auto" w:fill="FFFFFF"/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人事、分配制度改革方案。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学习领会上级</w:t>
            </w:r>
            <w:r>
              <w:rPr>
                <w:rFonts w:ascii="宋体" w:hAnsi="宋体" w:hint="eastAsia"/>
                <w:color w:val="000000"/>
                <w:szCs w:val="21"/>
              </w:rPr>
              <w:t>文件</w:t>
            </w:r>
            <w:r>
              <w:rPr>
                <w:rFonts w:ascii="宋体" w:hAnsi="宋体" w:hint="eastAsia"/>
                <w:color w:val="000000"/>
                <w:szCs w:val="21"/>
              </w:rPr>
              <w:t>精神。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专门工作小组起草方案并论证。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充分听取代表意见并</w:t>
            </w:r>
            <w:r>
              <w:rPr>
                <w:rFonts w:ascii="宋体" w:hAnsi="宋体" w:hint="eastAsia"/>
                <w:color w:val="000000"/>
                <w:szCs w:val="21"/>
              </w:rPr>
              <w:t>审议方案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</w:t>
            </w:r>
            <w:r>
              <w:rPr>
                <w:rFonts w:ascii="宋体" w:hAnsi="宋体" w:hint="eastAsia"/>
                <w:color w:val="000000"/>
                <w:szCs w:val="21"/>
              </w:rPr>
              <w:t>通过并形成会议纪要。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审议通过。</w:t>
            </w:r>
          </w:p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按党委决议落实。</w:t>
            </w:r>
          </w:p>
        </w:tc>
      </w:tr>
      <w:tr w:rsidR="00AA510F">
        <w:trPr>
          <w:trHeight w:val="360"/>
          <w:jc w:val="center"/>
        </w:trPr>
        <w:tc>
          <w:tcPr>
            <w:tcW w:w="687" w:type="dxa"/>
            <w:vMerge w:val="restart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1908" w:type="dxa"/>
            <w:vMerge w:val="restart"/>
          </w:tcPr>
          <w:p w:rsidR="00AA510F" w:rsidRDefault="00267F4A">
            <w:pPr>
              <w:shd w:val="clear" w:color="auto" w:fill="FFFFFF"/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研究决定学院党的建设、</w:t>
            </w:r>
            <w:r>
              <w:rPr>
                <w:rFonts w:ascii="宋体" w:hAnsi="宋体" w:hint="eastAsia"/>
                <w:color w:val="000000"/>
                <w:szCs w:val="21"/>
              </w:rPr>
              <w:t>党风廉政建设工作、</w:t>
            </w:r>
            <w:r>
              <w:rPr>
                <w:rFonts w:ascii="宋体" w:hAnsi="宋体" w:hint="eastAsia"/>
                <w:color w:val="000000"/>
                <w:szCs w:val="21"/>
              </w:rPr>
              <w:t>意识形态工作、精神文明建设、校园文化建设、群团和统战等工作中的重要问题。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思想建设、组织建设、作风建设、制度建设、反腐倡廉建设</w:t>
            </w:r>
            <w:r>
              <w:rPr>
                <w:rFonts w:ascii="宋体" w:hAnsi="宋体" w:hint="eastAsia"/>
                <w:color w:val="000000"/>
                <w:szCs w:val="21"/>
              </w:rPr>
              <w:t>等</w:t>
            </w:r>
            <w:r>
              <w:rPr>
                <w:rFonts w:ascii="宋体" w:hAnsi="宋体" w:hint="eastAsia"/>
                <w:color w:val="000000"/>
                <w:szCs w:val="21"/>
              </w:rPr>
              <w:t>党建工作专项任务。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传阅学习上级文件要求。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党办提出贯彻落实</w:t>
            </w:r>
            <w:r>
              <w:rPr>
                <w:rFonts w:ascii="宋体" w:hAnsi="宋体" w:hint="eastAsia"/>
                <w:color w:val="000000"/>
                <w:szCs w:val="21"/>
              </w:rPr>
              <w:t>的</w:t>
            </w:r>
            <w:r>
              <w:rPr>
                <w:rFonts w:ascii="宋体" w:hAnsi="宋体" w:hint="eastAsia"/>
                <w:color w:val="000000"/>
                <w:szCs w:val="21"/>
              </w:rPr>
              <w:t>具体意见和建议。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按党委决议落实。</w:t>
            </w:r>
          </w:p>
        </w:tc>
      </w:tr>
      <w:tr w:rsidR="00AA510F">
        <w:trPr>
          <w:trHeight w:val="249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hd w:val="clear" w:color="auto" w:fill="FFFFFF"/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党风廉政</w:t>
            </w:r>
            <w:r>
              <w:rPr>
                <w:rFonts w:ascii="宋体" w:hAnsi="宋体" w:hint="eastAsia"/>
                <w:color w:val="000000"/>
                <w:szCs w:val="21"/>
              </w:rPr>
              <w:t>建设</w:t>
            </w:r>
            <w:r>
              <w:rPr>
                <w:rFonts w:ascii="宋体" w:hAnsi="宋体" w:hint="eastAsia"/>
                <w:color w:val="000000"/>
                <w:szCs w:val="21"/>
              </w:rPr>
              <w:t>和反腐败</w:t>
            </w:r>
            <w:r>
              <w:rPr>
                <w:rFonts w:ascii="宋体" w:hAnsi="宋体" w:hint="eastAsia"/>
                <w:color w:val="000000"/>
                <w:szCs w:val="21"/>
              </w:rPr>
              <w:t>工作。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传阅学习上级文件要求。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纪委监察室</w:t>
            </w:r>
            <w:r>
              <w:rPr>
                <w:rFonts w:ascii="宋体" w:hAnsi="宋体" w:hint="eastAsia"/>
                <w:color w:val="000000"/>
                <w:szCs w:val="21"/>
              </w:rPr>
              <w:t>提出贯彻落实</w:t>
            </w:r>
            <w:r>
              <w:rPr>
                <w:rFonts w:ascii="宋体" w:hAnsi="宋体" w:hint="eastAsia"/>
                <w:color w:val="000000"/>
                <w:szCs w:val="21"/>
              </w:rPr>
              <w:t>的</w:t>
            </w:r>
            <w:r>
              <w:rPr>
                <w:rFonts w:ascii="宋体" w:hAnsi="宋体" w:hint="eastAsia"/>
                <w:color w:val="000000"/>
                <w:szCs w:val="21"/>
              </w:rPr>
              <w:t>具体意见和建议。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按党委决议落实。</w:t>
            </w:r>
          </w:p>
        </w:tc>
      </w:tr>
      <w:tr w:rsidR="00AA510F">
        <w:trPr>
          <w:trHeight w:val="277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hd w:val="clear" w:color="auto" w:fill="FFFFFF"/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意识形态</w:t>
            </w:r>
            <w:r>
              <w:rPr>
                <w:rFonts w:ascii="宋体" w:hAnsi="宋体" w:hint="eastAsia"/>
                <w:color w:val="000000"/>
                <w:szCs w:val="21"/>
              </w:rPr>
              <w:t>工作。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传阅学习上级文件要求。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党办</w:t>
            </w:r>
            <w:r>
              <w:rPr>
                <w:rFonts w:ascii="宋体" w:hAnsi="宋体" w:hint="eastAsia"/>
                <w:color w:val="000000"/>
                <w:szCs w:val="21"/>
              </w:rPr>
              <w:t>、人事处、学生工作处等相关职能部门</w:t>
            </w:r>
            <w:r>
              <w:rPr>
                <w:rFonts w:ascii="宋体" w:hAnsi="宋体" w:hint="eastAsia"/>
                <w:color w:val="000000"/>
                <w:szCs w:val="21"/>
              </w:rPr>
              <w:t>提出贯彻落实</w:t>
            </w:r>
            <w:r>
              <w:rPr>
                <w:rFonts w:ascii="宋体" w:hAnsi="宋体" w:hint="eastAsia"/>
                <w:color w:val="000000"/>
                <w:szCs w:val="21"/>
              </w:rPr>
              <w:t>的</w:t>
            </w:r>
            <w:r>
              <w:rPr>
                <w:rFonts w:ascii="宋体" w:hAnsi="宋体" w:hint="eastAsia"/>
                <w:color w:val="000000"/>
                <w:szCs w:val="21"/>
              </w:rPr>
              <w:t>具体意见和建议。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按党委决议落实。</w:t>
            </w:r>
          </w:p>
        </w:tc>
      </w:tr>
      <w:tr w:rsidR="00AA510F">
        <w:trPr>
          <w:trHeight w:val="277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hd w:val="clear" w:color="auto" w:fill="FFFFFF"/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精神文明建设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传阅学习上级文件要求。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办公室、党办、人事处、学生工作处等相关职能部门</w:t>
            </w:r>
            <w:r>
              <w:rPr>
                <w:rFonts w:ascii="宋体" w:hAnsi="宋体" w:hint="eastAsia"/>
                <w:color w:val="000000"/>
                <w:szCs w:val="21"/>
              </w:rPr>
              <w:t>提出贯彻落实</w:t>
            </w:r>
            <w:r>
              <w:rPr>
                <w:rFonts w:ascii="宋体" w:hAnsi="宋体" w:hint="eastAsia"/>
                <w:color w:val="000000"/>
                <w:szCs w:val="21"/>
              </w:rPr>
              <w:t>的</w:t>
            </w:r>
            <w:r>
              <w:rPr>
                <w:rFonts w:ascii="宋体" w:hAnsi="宋体" w:hint="eastAsia"/>
                <w:color w:val="000000"/>
                <w:szCs w:val="21"/>
              </w:rPr>
              <w:t>具体意见和建议。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按党委决议落实。</w:t>
            </w:r>
          </w:p>
        </w:tc>
      </w:tr>
      <w:tr w:rsidR="00AA510F">
        <w:trPr>
          <w:trHeight w:val="432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hd w:val="clear" w:color="auto" w:fill="FFFFFF"/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校园文化建设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传阅学习上级文件要求。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办公室、党办、工会办、学生工作处、团委等相关职能部门</w:t>
            </w:r>
            <w:r>
              <w:rPr>
                <w:rFonts w:ascii="宋体" w:hAnsi="宋体" w:hint="eastAsia"/>
                <w:color w:val="000000"/>
                <w:szCs w:val="21"/>
              </w:rPr>
              <w:t>提出贯彻落实</w:t>
            </w:r>
            <w:r>
              <w:rPr>
                <w:rFonts w:ascii="宋体" w:hAnsi="宋体" w:hint="eastAsia"/>
                <w:color w:val="000000"/>
                <w:szCs w:val="21"/>
              </w:rPr>
              <w:t>的</w:t>
            </w:r>
            <w:r>
              <w:rPr>
                <w:rFonts w:ascii="宋体" w:hAnsi="宋体" w:hint="eastAsia"/>
                <w:color w:val="000000"/>
                <w:szCs w:val="21"/>
              </w:rPr>
              <w:t>具体意见</w:t>
            </w: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和建议。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按党委决议落实。</w:t>
            </w:r>
          </w:p>
        </w:tc>
      </w:tr>
      <w:tr w:rsidR="00AA510F">
        <w:trPr>
          <w:trHeight w:val="277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hd w:val="clear" w:color="auto" w:fill="FFFFFF"/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群团工作。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传阅学习上级文件要求。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工会办公室、女工委、团委提出贯彻落实</w:t>
            </w:r>
            <w:r>
              <w:rPr>
                <w:rFonts w:ascii="宋体" w:hAnsi="宋体" w:hint="eastAsia"/>
                <w:color w:val="000000"/>
                <w:szCs w:val="21"/>
              </w:rPr>
              <w:t>的</w:t>
            </w:r>
            <w:r>
              <w:rPr>
                <w:rFonts w:ascii="宋体" w:hAnsi="宋体" w:hint="eastAsia"/>
                <w:color w:val="000000"/>
                <w:szCs w:val="21"/>
              </w:rPr>
              <w:t>具体意见和建议。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按党委决议落实。</w:t>
            </w:r>
          </w:p>
        </w:tc>
      </w:tr>
      <w:tr w:rsidR="00AA510F">
        <w:trPr>
          <w:trHeight w:val="277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hd w:val="clear" w:color="auto" w:fill="FFFFFF"/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统战工作。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党办提出贯彻落实</w:t>
            </w:r>
            <w:r>
              <w:rPr>
                <w:rFonts w:ascii="宋体" w:hAnsi="宋体" w:hint="eastAsia"/>
                <w:color w:val="000000"/>
                <w:szCs w:val="21"/>
              </w:rPr>
              <w:t>的</w:t>
            </w:r>
            <w:r>
              <w:rPr>
                <w:rFonts w:ascii="宋体" w:hAnsi="宋体" w:hint="eastAsia"/>
                <w:color w:val="000000"/>
                <w:szCs w:val="21"/>
              </w:rPr>
              <w:t>具体意见和建议。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按党委决议落实。</w:t>
            </w:r>
          </w:p>
        </w:tc>
      </w:tr>
      <w:tr w:rsidR="00AA510F">
        <w:trPr>
          <w:trHeight w:val="277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hd w:val="clear" w:color="auto" w:fill="FFFFFF"/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离退休工作。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传阅学习上级文件要求。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工会办公室</w:t>
            </w:r>
            <w:r>
              <w:rPr>
                <w:rFonts w:ascii="宋体" w:hAnsi="宋体" w:hint="eastAsia"/>
                <w:color w:val="000000"/>
                <w:szCs w:val="21"/>
              </w:rPr>
              <w:t>、退管会</w:t>
            </w:r>
            <w:r>
              <w:rPr>
                <w:rFonts w:ascii="宋体" w:hAnsi="宋体" w:hint="eastAsia"/>
                <w:color w:val="000000"/>
                <w:szCs w:val="21"/>
              </w:rPr>
              <w:t>提出贯彻落实</w:t>
            </w:r>
            <w:r>
              <w:rPr>
                <w:rFonts w:ascii="宋体" w:hAnsi="宋体" w:hint="eastAsia"/>
                <w:color w:val="000000"/>
                <w:szCs w:val="21"/>
              </w:rPr>
              <w:t>的</w:t>
            </w:r>
            <w:r>
              <w:rPr>
                <w:rFonts w:ascii="宋体" w:hAnsi="宋体" w:hint="eastAsia"/>
                <w:color w:val="000000"/>
                <w:szCs w:val="21"/>
              </w:rPr>
              <w:t>具体意见和建议。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按党委决议落实。</w:t>
            </w:r>
          </w:p>
        </w:tc>
      </w:tr>
      <w:tr w:rsidR="00AA510F">
        <w:trPr>
          <w:trHeight w:val="268"/>
          <w:jc w:val="center"/>
        </w:trPr>
        <w:tc>
          <w:tcPr>
            <w:tcW w:w="687" w:type="dxa"/>
            <w:vMerge w:val="restart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1908" w:type="dxa"/>
            <w:vMerge w:val="restart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研究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决定</w:t>
            </w:r>
            <w:r>
              <w:rPr>
                <w:rFonts w:ascii="宋体" w:hAnsi="宋体" w:cs="Helvetica" w:hint="eastAsia"/>
                <w:color w:val="000000"/>
                <w:spacing w:val="-2"/>
                <w:szCs w:val="21"/>
              </w:rPr>
              <w:t>师资队伍建设、学生工作、人事管理中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涉及师生切身利益的</w:t>
            </w:r>
            <w:r>
              <w:rPr>
                <w:rFonts w:ascii="宋体" w:hAnsi="宋体" w:cs="Helvetica" w:hint="eastAsia"/>
                <w:color w:val="000000"/>
                <w:spacing w:val="-2"/>
                <w:szCs w:val="21"/>
              </w:rPr>
              <w:t>重大问题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。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确定</w:t>
            </w:r>
            <w:r>
              <w:rPr>
                <w:rFonts w:ascii="宋体" w:hAnsi="宋体" w:hint="eastAsia"/>
                <w:color w:val="000000"/>
                <w:szCs w:val="21"/>
              </w:rPr>
              <w:t>教师、干部出国（境）培训、考察年度计划。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传阅学习上级文件要求。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人事处结合学院实际</w:t>
            </w:r>
            <w:r>
              <w:rPr>
                <w:rFonts w:ascii="宋体" w:hAnsi="宋体" w:hint="eastAsia"/>
                <w:color w:val="000000"/>
                <w:szCs w:val="21"/>
              </w:rPr>
              <w:t>拟定年度计划。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按党委决议督导相关部门报送民航局人教司批准。</w:t>
            </w:r>
          </w:p>
        </w:tc>
      </w:tr>
      <w:tr w:rsidR="00AA510F">
        <w:trPr>
          <w:trHeight w:val="1083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确定</w:t>
            </w:r>
            <w:r>
              <w:rPr>
                <w:rFonts w:ascii="宋体" w:hAnsi="宋体" w:hint="eastAsia"/>
                <w:color w:val="000000"/>
                <w:szCs w:val="21"/>
              </w:rPr>
              <w:t>教师、干部出国（境）培训、考察派遣任务。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人事处</w:t>
            </w:r>
            <w:r>
              <w:rPr>
                <w:rFonts w:ascii="宋体" w:hAnsi="宋体" w:hint="eastAsia"/>
                <w:color w:val="000000"/>
                <w:szCs w:val="21"/>
              </w:rPr>
              <w:t>会同</w:t>
            </w:r>
            <w:r>
              <w:rPr>
                <w:rFonts w:ascii="宋体" w:hAnsi="宋体" w:hint="eastAsia"/>
                <w:color w:val="000000"/>
                <w:szCs w:val="21"/>
              </w:rPr>
              <w:t>教务处、</w:t>
            </w:r>
            <w:r>
              <w:rPr>
                <w:rFonts w:ascii="宋体" w:hAnsi="宋体" w:hint="eastAsia"/>
                <w:color w:val="000000"/>
                <w:szCs w:val="21"/>
              </w:rPr>
              <w:t>各</w:t>
            </w:r>
            <w:r>
              <w:rPr>
                <w:rFonts w:ascii="宋体" w:hAnsi="宋体" w:hint="eastAsia"/>
                <w:color w:val="000000"/>
                <w:szCs w:val="21"/>
              </w:rPr>
              <w:t>教学系部等相关部门，</w:t>
            </w:r>
            <w:r>
              <w:rPr>
                <w:rFonts w:ascii="宋体" w:hAnsi="宋体" w:hint="eastAsia"/>
                <w:color w:val="000000"/>
                <w:szCs w:val="21"/>
              </w:rPr>
              <w:t>按</w:t>
            </w:r>
            <w:r>
              <w:rPr>
                <w:rFonts w:ascii="宋体" w:hAnsi="宋体" w:hint="eastAsia"/>
                <w:color w:val="000000"/>
                <w:szCs w:val="21"/>
              </w:rPr>
              <w:t>上级批复</w:t>
            </w:r>
            <w:r>
              <w:rPr>
                <w:rFonts w:ascii="宋体" w:hAnsi="宋体" w:hint="eastAsia"/>
                <w:color w:val="000000"/>
                <w:szCs w:val="21"/>
              </w:rPr>
              <w:t>计划提出具体人选建议。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按党委决议落实。</w:t>
            </w:r>
          </w:p>
        </w:tc>
      </w:tr>
      <w:tr w:rsidR="00AA510F">
        <w:trPr>
          <w:trHeight w:val="1385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决定辅导员等思政队伍建设中的重要事项。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学生工作处</w:t>
            </w:r>
            <w:r>
              <w:rPr>
                <w:rFonts w:ascii="宋体" w:hAnsi="宋体" w:hint="eastAsia"/>
                <w:color w:val="000000"/>
                <w:szCs w:val="21"/>
              </w:rPr>
              <w:t>会同各</w:t>
            </w:r>
            <w:r>
              <w:rPr>
                <w:rFonts w:ascii="宋体" w:hAnsi="宋体" w:hint="eastAsia"/>
                <w:color w:val="000000"/>
                <w:szCs w:val="21"/>
              </w:rPr>
              <w:t>教学系部</w:t>
            </w:r>
            <w:r>
              <w:rPr>
                <w:rFonts w:ascii="宋体" w:hAnsi="宋体" w:hint="eastAsia"/>
                <w:color w:val="000000"/>
                <w:szCs w:val="21"/>
              </w:rPr>
              <w:t>按</w:t>
            </w:r>
            <w:r>
              <w:rPr>
                <w:rFonts w:ascii="宋体" w:hAnsi="宋体" w:hint="eastAsia"/>
                <w:color w:val="000000"/>
                <w:szCs w:val="21"/>
              </w:rPr>
              <w:t>拟定辅导员队伍建设规划，研究制定相关配套政策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按党委决议落实。</w:t>
            </w:r>
          </w:p>
        </w:tc>
      </w:tr>
      <w:tr w:rsidR="00AA510F">
        <w:trPr>
          <w:trHeight w:val="845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确定教职工年度考核结果。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人事处提出教职工年度考核等次的建议报告。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按党委决议落实。</w:t>
            </w:r>
          </w:p>
        </w:tc>
      </w:tr>
      <w:tr w:rsidR="00AA510F">
        <w:trPr>
          <w:trHeight w:val="1510"/>
          <w:jc w:val="center"/>
        </w:trPr>
        <w:tc>
          <w:tcPr>
            <w:tcW w:w="687" w:type="dxa"/>
            <w:vMerge w:val="restart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9</w:t>
            </w:r>
          </w:p>
        </w:tc>
        <w:tc>
          <w:tcPr>
            <w:tcW w:w="1908" w:type="dxa"/>
            <w:vMerge w:val="restart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研究确定学院党政机构的设置、调整及人员编制。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学院</w:t>
            </w:r>
            <w:r>
              <w:rPr>
                <w:rFonts w:ascii="宋体" w:hAnsi="宋体" w:hint="eastAsia"/>
                <w:color w:val="000000"/>
                <w:szCs w:val="21"/>
              </w:rPr>
              <w:t>内设机构调整的建议。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人事处收集意见、提出方案，呈党委领导班子成员会签。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按党委决议督导相关部门报民航局人教司批准。</w:t>
            </w:r>
          </w:p>
        </w:tc>
      </w:tr>
      <w:tr w:rsidR="00AA510F">
        <w:trPr>
          <w:trHeight w:val="360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确定</w:t>
            </w:r>
            <w:r>
              <w:rPr>
                <w:rFonts w:ascii="宋体" w:hAnsi="宋体" w:hint="eastAsia"/>
                <w:color w:val="000000"/>
                <w:szCs w:val="21"/>
              </w:rPr>
              <w:t>下设机构的设置和调整。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人事处</w:t>
            </w:r>
            <w:r>
              <w:rPr>
                <w:rFonts w:ascii="宋体" w:hAnsi="宋体" w:hint="eastAsia"/>
                <w:color w:val="000000"/>
                <w:szCs w:val="21"/>
              </w:rPr>
              <w:t>收集意见、提出方案，呈党委领导班子成员会签。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按党委决议落实。</w:t>
            </w:r>
          </w:p>
        </w:tc>
      </w:tr>
      <w:tr w:rsidR="00AA510F">
        <w:trPr>
          <w:trHeight w:val="2770"/>
          <w:jc w:val="center"/>
        </w:trPr>
        <w:tc>
          <w:tcPr>
            <w:tcW w:w="687" w:type="dxa"/>
            <w:vMerge w:val="restart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1908" w:type="dxa"/>
            <w:vMerge w:val="restart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研究决定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院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及以上各类先进名单，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审核和推荐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参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评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市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级以上荣誉称号。</w:t>
            </w:r>
          </w:p>
        </w:tc>
        <w:tc>
          <w:tcPr>
            <w:tcW w:w="2385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研究决定院级及以上各类先进名单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1242" w:type="dxa"/>
          </w:tcPr>
          <w:p w:rsidR="00AA510F" w:rsidRDefault="00267F4A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工会办拟定院级各类先进集体和优秀个人评选表彰文件；</w:t>
            </w:r>
            <w:r>
              <w:rPr>
                <w:rFonts w:ascii="宋体" w:hAnsi="宋体" w:hint="eastAsia"/>
                <w:color w:val="000000"/>
                <w:szCs w:val="21"/>
              </w:rPr>
              <w:t>党办拟定</w:t>
            </w:r>
            <w:r>
              <w:rPr>
                <w:rFonts w:ascii="宋体" w:hAnsi="宋体" w:hint="eastAsia"/>
                <w:color w:val="000000"/>
                <w:szCs w:val="21"/>
              </w:rPr>
              <w:t>党内“两优一先”评选表彰</w:t>
            </w:r>
            <w:r>
              <w:rPr>
                <w:rFonts w:ascii="宋体" w:hAnsi="宋体" w:hint="eastAsia"/>
                <w:color w:val="000000"/>
                <w:szCs w:val="21"/>
              </w:rPr>
              <w:t>文件。</w:t>
            </w:r>
          </w:p>
        </w:tc>
        <w:tc>
          <w:tcPr>
            <w:tcW w:w="1890" w:type="dxa"/>
          </w:tcPr>
          <w:p w:rsidR="00AA510F" w:rsidRDefault="00267F4A">
            <w:pPr>
              <w:spacing w:line="280" w:lineRule="exact"/>
              <w:rPr>
                <w:rFonts w:ascii="宋体" w:hAnsi="宋体"/>
                <w:color w:val="000000"/>
                <w:spacing w:val="-6"/>
                <w:szCs w:val="21"/>
              </w:rPr>
            </w:pP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工会办收集分工会推荐意见，召开工委会讨论，提出建议；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党办收集基层党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支部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推荐意见，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召开党支部书记联席会议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讨论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，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提出建议。</w:t>
            </w:r>
          </w:p>
        </w:tc>
        <w:tc>
          <w:tcPr>
            <w:tcW w:w="1245" w:type="dxa"/>
          </w:tcPr>
          <w:p w:rsidR="00AA510F" w:rsidRDefault="00AA510F">
            <w:pPr>
              <w:spacing w:line="3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</w:tcPr>
          <w:p w:rsidR="00AA510F" w:rsidRDefault="00AA510F">
            <w:pPr>
              <w:spacing w:line="3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</w:tcPr>
          <w:p w:rsidR="00AA510F" w:rsidRDefault="00267F4A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</w:tcPr>
          <w:p w:rsidR="00AA510F" w:rsidRDefault="00267F4A">
            <w:pPr>
              <w:spacing w:line="3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  <w:tr w:rsidR="00AA510F">
        <w:trPr>
          <w:trHeight w:val="264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审核和推荐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市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级以上</w:t>
            </w:r>
            <w:r>
              <w:rPr>
                <w:rFonts w:ascii="宋体" w:hAnsi="宋体" w:hint="eastAsia"/>
                <w:color w:val="000000"/>
                <w:szCs w:val="21"/>
              </w:rPr>
              <w:t>党内评优</w:t>
            </w:r>
            <w:r>
              <w:rPr>
                <w:rFonts w:ascii="宋体" w:hAnsi="宋体" w:hint="eastAsia"/>
                <w:color w:val="000000"/>
                <w:szCs w:val="21"/>
              </w:rPr>
              <w:t>评先。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传阅学习上级文件要求。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80" w:lineRule="exact"/>
              <w:rPr>
                <w:rFonts w:ascii="宋体" w:hAnsi="宋体"/>
                <w:color w:val="000000"/>
                <w:spacing w:val="-6"/>
                <w:szCs w:val="21"/>
              </w:rPr>
            </w:pP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党办收集基层党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支部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推荐意见，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召开党支部书记联席会议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讨论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，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提出建议。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按党委决议上报。</w:t>
            </w:r>
          </w:p>
        </w:tc>
      </w:tr>
      <w:tr w:rsidR="00AA510F">
        <w:trPr>
          <w:trHeight w:val="1295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审核和推荐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市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以上</w:t>
            </w:r>
            <w:r>
              <w:rPr>
                <w:rFonts w:ascii="宋体" w:hAnsi="宋体" w:hint="eastAsia"/>
                <w:color w:val="000000"/>
                <w:szCs w:val="21"/>
              </w:rPr>
              <w:t>教师系列</w:t>
            </w:r>
            <w:r>
              <w:rPr>
                <w:rFonts w:ascii="宋体" w:hAnsi="宋体" w:hint="eastAsia"/>
                <w:color w:val="000000"/>
                <w:szCs w:val="21"/>
              </w:rPr>
              <w:t>评优</w:t>
            </w:r>
            <w:r>
              <w:rPr>
                <w:rFonts w:ascii="宋体" w:hAnsi="宋体" w:hint="eastAsia"/>
                <w:color w:val="000000"/>
                <w:szCs w:val="21"/>
              </w:rPr>
              <w:t>评先。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传阅学习上级文件要求。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80" w:lineRule="exact"/>
              <w:rPr>
                <w:rFonts w:ascii="宋体" w:hAnsi="宋体"/>
                <w:color w:val="000000"/>
                <w:spacing w:val="-6"/>
                <w:szCs w:val="21"/>
              </w:rPr>
            </w:pP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教务处、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人事处收集基层推荐意见，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召开教学系统党政联席会议讨论，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提出建议。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按党委决议上报。</w:t>
            </w:r>
          </w:p>
        </w:tc>
      </w:tr>
      <w:tr w:rsidR="00AA510F">
        <w:trPr>
          <w:trHeight w:val="495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审核和推荐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市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以上</w:t>
            </w:r>
            <w:r>
              <w:rPr>
                <w:rFonts w:ascii="宋体" w:hAnsi="宋体" w:hint="eastAsia"/>
                <w:color w:val="000000"/>
                <w:szCs w:val="21"/>
              </w:rPr>
              <w:t>工会系列</w:t>
            </w:r>
            <w:r>
              <w:rPr>
                <w:rFonts w:ascii="宋体" w:hAnsi="宋体" w:hint="eastAsia"/>
                <w:color w:val="000000"/>
                <w:szCs w:val="21"/>
              </w:rPr>
              <w:t>评优</w:t>
            </w:r>
            <w:r>
              <w:rPr>
                <w:rFonts w:ascii="宋体" w:hAnsi="宋体" w:hint="eastAsia"/>
                <w:color w:val="000000"/>
                <w:szCs w:val="21"/>
              </w:rPr>
              <w:t>评先。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传阅学习上级文件要求。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80" w:lineRule="exact"/>
              <w:rPr>
                <w:rFonts w:ascii="宋体" w:hAnsi="宋体"/>
                <w:color w:val="000000"/>
                <w:spacing w:val="-6"/>
                <w:szCs w:val="21"/>
              </w:rPr>
            </w:pP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工会办公室收集基层推荐意见，召开工委会讨论，提出</w:t>
            </w: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lastRenderedPageBreak/>
              <w:t>建议。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按党委决议上报。</w:t>
            </w:r>
          </w:p>
        </w:tc>
      </w:tr>
      <w:tr w:rsidR="00AA510F">
        <w:trPr>
          <w:trHeight w:val="180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审核和推荐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市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以上</w:t>
            </w:r>
            <w:r>
              <w:rPr>
                <w:rFonts w:ascii="宋体" w:hAnsi="宋体" w:hint="eastAsia"/>
                <w:color w:val="000000"/>
                <w:szCs w:val="21"/>
              </w:rPr>
              <w:t>学生工作</w:t>
            </w:r>
            <w:r>
              <w:rPr>
                <w:rFonts w:ascii="宋体" w:hAnsi="宋体" w:hint="eastAsia"/>
                <w:color w:val="000000"/>
                <w:szCs w:val="21"/>
              </w:rPr>
              <w:t>、共青团</w:t>
            </w:r>
            <w:r>
              <w:rPr>
                <w:rFonts w:ascii="宋体" w:hAnsi="宋体" w:hint="eastAsia"/>
                <w:color w:val="000000"/>
                <w:szCs w:val="21"/>
              </w:rPr>
              <w:t>系列</w:t>
            </w:r>
            <w:r>
              <w:rPr>
                <w:rFonts w:ascii="宋体" w:hAnsi="宋体" w:hint="eastAsia"/>
                <w:color w:val="000000"/>
                <w:szCs w:val="21"/>
              </w:rPr>
              <w:t>评优</w:t>
            </w:r>
            <w:r>
              <w:rPr>
                <w:rFonts w:ascii="宋体" w:hAnsi="宋体" w:hint="eastAsia"/>
                <w:color w:val="000000"/>
                <w:szCs w:val="21"/>
              </w:rPr>
              <w:t>评先。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AA510F" w:rsidRDefault="00267F4A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传阅学习上级文件要求。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AA510F" w:rsidRDefault="00267F4A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学生</w:t>
            </w:r>
            <w:r>
              <w:rPr>
                <w:rFonts w:ascii="宋体" w:hAnsi="宋体" w:hint="eastAsia"/>
                <w:color w:val="000000"/>
                <w:szCs w:val="21"/>
              </w:rPr>
              <w:t>工作</w:t>
            </w:r>
            <w:r>
              <w:rPr>
                <w:rFonts w:ascii="宋体" w:hAnsi="宋体" w:hint="eastAsia"/>
                <w:color w:val="000000"/>
                <w:szCs w:val="21"/>
              </w:rPr>
              <w:t>处、团委收集基层推荐意见，</w:t>
            </w:r>
            <w:r>
              <w:rPr>
                <w:rFonts w:ascii="宋体" w:hAnsi="宋体" w:hint="eastAsia"/>
                <w:color w:val="000000"/>
                <w:szCs w:val="21"/>
              </w:rPr>
              <w:t>召开学管系统专题会议讨论，</w:t>
            </w:r>
            <w:r>
              <w:rPr>
                <w:rFonts w:ascii="宋体" w:hAnsi="宋体" w:hint="eastAsia"/>
                <w:color w:val="000000"/>
                <w:szCs w:val="21"/>
              </w:rPr>
              <w:t>提出建议。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267F4A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按党委决议上报。</w:t>
            </w:r>
          </w:p>
        </w:tc>
      </w:tr>
      <w:tr w:rsidR="00AA510F">
        <w:trPr>
          <w:trHeight w:val="372"/>
          <w:jc w:val="center"/>
        </w:trPr>
        <w:tc>
          <w:tcPr>
            <w:tcW w:w="687" w:type="dxa"/>
            <w:vMerge w:val="restart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1908" w:type="dxa"/>
            <w:vMerge w:val="restart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研究和处理涉及学院安全稳定的重大事项。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落实上级关于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校园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维稳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和综合治理工作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的专项安排。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传阅学习上级文件要求。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后勤</w:t>
            </w:r>
            <w:r>
              <w:rPr>
                <w:rFonts w:ascii="宋体" w:hAnsi="宋体" w:hint="eastAsia"/>
                <w:color w:val="000000"/>
                <w:szCs w:val="21"/>
              </w:rPr>
              <w:t>保卫处</w:t>
            </w:r>
            <w:r>
              <w:rPr>
                <w:rFonts w:ascii="宋体" w:hAnsi="宋体" w:hint="eastAsia"/>
                <w:color w:val="000000"/>
                <w:szCs w:val="21"/>
              </w:rPr>
              <w:t>会同党办等相关职能部门，</w:t>
            </w:r>
            <w:r>
              <w:rPr>
                <w:rFonts w:ascii="宋体" w:hAnsi="宋体" w:hint="eastAsia"/>
                <w:color w:val="000000"/>
                <w:szCs w:val="21"/>
              </w:rPr>
              <w:t>根据上级要求，提出贯彻落实的具体安排建议</w:t>
            </w:r>
            <w:r>
              <w:rPr>
                <w:rFonts w:ascii="宋体" w:hAnsi="宋体" w:hint="eastAsia"/>
                <w:color w:val="000000"/>
                <w:szCs w:val="21"/>
              </w:rPr>
              <w:t>或工作方案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AA510F" w:rsidRDefault="00AA510F">
            <w:pPr>
              <w:spacing w:line="3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AA510F" w:rsidRDefault="00AA510F">
            <w:pPr>
              <w:spacing w:line="3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  <w:tr w:rsidR="00AA510F">
        <w:trPr>
          <w:trHeight w:val="1355"/>
          <w:jc w:val="center"/>
        </w:trPr>
        <w:tc>
          <w:tcPr>
            <w:tcW w:w="687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8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研究处置突发事件</w:t>
            </w:r>
            <w:r>
              <w:rPr>
                <w:rFonts w:ascii="宋体" w:hAnsi="宋体" w:hint="eastAsia"/>
                <w:color w:val="000000"/>
                <w:szCs w:val="21"/>
              </w:rPr>
              <w:t>和重大校园安全事故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直接</w:t>
            </w:r>
            <w:r>
              <w:rPr>
                <w:rFonts w:ascii="宋体" w:hAnsi="宋体" w:hint="eastAsia"/>
                <w:color w:val="000000"/>
                <w:szCs w:val="21"/>
              </w:rPr>
              <w:t>责任</w:t>
            </w:r>
            <w:r>
              <w:rPr>
                <w:rFonts w:ascii="宋体" w:hAnsi="宋体" w:hint="eastAsia"/>
                <w:color w:val="000000"/>
                <w:szCs w:val="21"/>
              </w:rPr>
              <w:t>部门收集、汇总</w:t>
            </w:r>
            <w:r>
              <w:rPr>
                <w:rFonts w:ascii="宋体" w:hAnsi="宋体" w:hint="eastAsia"/>
                <w:color w:val="000000"/>
                <w:szCs w:val="21"/>
              </w:rPr>
              <w:t>相关情况</w:t>
            </w:r>
            <w:r>
              <w:rPr>
                <w:rFonts w:ascii="宋体" w:hAnsi="宋体" w:hint="eastAsia"/>
                <w:color w:val="000000"/>
                <w:szCs w:val="21"/>
              </w:rPr>
              <w:t>资料，分管</w:t>
            </w:r>
            <w:r>
              <w:rPr>
                <w:rFonts w:ascii="宋体" w:hAnsi="宋体" w:hint="eastAsia"/>
                <w:color w:val="000000"/>
                <w:szCs w:val="21"/>
              </w:rPr>
              <w:t>相关工作的职能</w:t>
            </w:r>
            <w:r>
              <w:rPr>
                <w:rFonts w:ascii="宋体" w:hAnsi="宋体" w:hint="eastAsia"/>
                <w:color w:val="000000"/>
                <w:szCs w:val="21"/>
              </w:rPr>
              <w:t>部门提出处置建议。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  <w:tr w:rsidR="00AA510F">
        <w:trPr>
          <w:trHeight w:val="240"/>
          <w:jc w:val="center"/>
        </w:trPr>
        <w:tc>
          <w:tcPr>
            <w:tcW w:w="687" w:type="dxa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12</w:t>
            </w:r>
          </w:p>
        </w:tc>
        <w:tc>
          <w:tcPr>
            <w:tcW w:w="1908" w:type="dxa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经学院党委授权的有关专项工作领导小组提交审议的事项。</w:t>
            </w: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研究学院</w:t>
            </w:r>
            <w:r>
              <w:rPr>
                <w:rFonts w:ascii="宋体" w:hAnsi="宋体" w:hint="eastAsia"/>
                <w:color w:val="000000"/>
                <w:szCs w:val="21"/>
              </w:rPr>
              <w:t>党风廉政建设责任制领导小组</w:t>
            </w:r>
            <w:r>
              <w:rPr>
                <w:rFonts w:ascii="宋体" w:hAnsi="宋体" w:hint="eastAsia"/>
                <w:color w:val="000000"/>
                <w:szCs w:val="21"/>
              </w:rPr>
              <w:t>、关心下一代工作委员会、</w:t>
            </w:r>
            <w:r>
              <w:rPr>
                <w:rFonts w:ascii="宋体" w:hAnsi="宋体" w:hint="eastAsia"/>
                <w:color w:val="000000"/>
                <w:szCs w:val="21"/>
              </w:rPr>
              <w:t>易班建设领导小组</w:t>
            </w:r>
            <w:r>
              <w:rPr>
                <w:rFonts w:ascii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hAnsi="宋体" w:hint="eastAsia"/>
                <w:color w:val="000000"/>
                <w:szCs w:val="21"/>
              </w:rPr>
              <w:t>思想政治工作领导小组</w:t>
            </w:r>
            <w:r>
              <w:rPr>
                <w:rFonts w:ascii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hAnsi="宋体" w:hint="eastAsia"/>
                <w:color w:val="000000"/>
                <w:szCs w:val="21"/>
              </w:rPr>
              <w:t>课程思政教学改革领导小组</w:t>
            </w:r>
            <w:r>
              <w:rPr>
                <w:rFonts w:ascii="宋体" w:hAnsi="宋体" w:hint="eastAsia"/>
                <w:color w:val="000000"/>
                <w:szCs w:val="21"/>
              </w:rPr>
              <w:t>等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学院党委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批准成立的专项工作领导小组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提交审议的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重要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事项。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</w:t>
            </w:r>
            <w:r>
              <w:rPr>
                <w:rFonts w:ascii="宋体" w:hAnsi="宋体" w:hint="eastAsia"/>
                <w:color w:val="000000"/>
                <w:szCs w:val="21"/>
              </w:rPr>
              <w:t>；相关领导小组组长批示。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有关专项工作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领导小组</w:t>
            </w:r>
            <w:r>
              <w:rPr>
                <w:rFonts w:ascii="宋体" w:hAnsi="宋体" w:hint="eastAsia"/>
                <w:color w:val="000000"/>
                <w:szCs w:val="21"/>
              </w:rPr>
              <w:t>根据上级要求，提出贯彻落实的具体安排建议</w:t>
            </w:r>
            <w:r>
              <w:rPr>
                <w:rFonts w:ascii="宋体" w:hAnsi="宋体" w:hint="eastAsia"/>
                <w:color w:val="000000"/>
                <w:szCs w:val="21"/>
              </w:rPr>
              <w:t>或工作方案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按党委决议布置、落实、督办、报送相关材料。</w:t>
            </w:r>
          </w:p>
        </w:tc>
      </w:tr>
      <w:tr w:rsidR="00AA510F">
        <w:trPr>
          <w:jc w:val="center"/>
        </w:trPr>
        <w:tc>
          <w:tcPr>
            <w:tcW w:w="687" w:type="dxa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1908" w:type="dxa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应当由党委领导班子集体研究决定的其他重要事项。</w:t>
            </w:r>
          </w:p>
        </w:tc>
        <w:tc>
          <w:tcPr>
            <w:tcW w:w="2385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其他重要事项。</w:t>
            </w:r>
          </w:p>
        </w:tc>
        <w:tc>
          <w:tcPr>
            <w:tcW w:w="1242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传阅学习上级文件要求。</w:t>
            </w:r>
          </w:p>
        </w:tc>
        <w:tc>
          <w:tcPr>
            <w:tcW w:w="1890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有关部门调研、论证，提出具体建议。</w:t>
            </w:r>
          </w:p>
        </w:tc>
        <w:tc>
          <w:tcPr>
            <w:tcW w:w="1245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根据具体事项，确定是否经</w:t>
            </w:r>
            <w:r>
              <w:rPr>
                <w:rFonts w:ascii="宋体" w:hAnsi="宋体" w:hint="eastAsia"/>
                <w:color w:val="000000"/>
                <w:szCs w:val="21"/>
              </w:rPr>
              <w:t>教</w:t>
            </w:r>
            <w:r>
              <w:rPr>
                <w:rFonts w:ascii="宋体" w:hAnsi="宋体" w:hint="eastAsia"/>
                <w:color w:val="000000"/>
                <w:szCs w:val="21"/>
              </w:rPr>
              <w:t>代会讨论。</w:t>
            </w:r>
          </w:p>
        </w:tc>
        <w:tc>
          <w:tcPr>
            <w:tcW w:w="1545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根据具体事项，确定是否经</w:t>
            </w:r>
            <w:r>
              <w:rPr>
                <w:rFonts w:ascii="宋体" w:hAnsi="宋体" w:hint="eastAsia"/>
                <w:color w:val="000000"/>
                <w:szCs w:val="21"/>
              </w:rPr>
              <w:t>院</w:t>
            </w:r>
            <w:r>
              <w:rPr>
                <w:rFonts w:ascii="宋体" w:hAnsi="宋体" w:hint="eastAsia"/>
                <w:color w:val="000000"/>
                <w:szCs w:val="21"/>
              </w:rPr>
              <w:t>长办公会研究。</w:t>
            </w:r>
          </w:p>
        </w:tc>
        <w:tc>
          <w:tcPr>
            <w:tcW w:w="1245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305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843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</w:tbl>
    <w:p w:rsidR="00AA510F" w:rsidRDefault="00267F4A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上海民航职业技术学院重要干部任免议事规程一览表</w:t>
      </w:r>
    </w:p>
    <w:tbl>
      <w:tblPr>
        <w:tblW w:w="15256" w:type="dxa"/>
        <w:jc w:val="center"/>
        <w:tblInd w:w="-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0"/>
        <w:gridCol w:w="1541"/>
        <w:gridCol w:w="1295"/>
        <w:gridCol w:w="1163"/>
        <w:gridCol w:w="1559"/>
        <w:gridCol w:w="1511"/>
        <w:gridCol w:w="1324"/>
        <w:gridCol w:w="1701"/>
        <w:gridCol w:w="1134"/>
        <w:gridCol w:w="1418"/>
        <w:gridCol w:w="1960"/>
      </w:tblGrid>
      <w:tr w:rsidR="00AA510F">
        <w:trPr>
          <w:trHeight w:val="225"/>
          <w:jc w:val="center"/>
        </w:trPr>
        <w:tc>
          <w:tcPr>
            <w:tcW w:w="650" w:type="dxa"/>
            <w:vMerge w:val="restart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1541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事项</w:t>
            </w:r>
          </w:p>
        </w:tc>
        <w:tc>
          <w:tcPr>
            <w:tcW w:w="1295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具体事项</w:t>
            </w:r>
          </w:p>
        </w:tc>
        <w:tc>
          <w:tcPr>
            <w:tcW w:w="8392" w:type="dxa"/>
            <w:gridSpan w:val="6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会前准备</w:t>
            </w:r>
          </w:p>
        </w:tc>
        <w:tc>
          <w:tcPr>
            <w:tcW w:w="1418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党委会研究</w:t>
            </w:r>
          </w:p>
        </w:tc>
        <w:tc>
          <w:tcPr>
            <w:tcW w:w="1960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会后工作</w:t>
            </w:r>
          </w:p>
        </w:tc>
      </w:tr>
      <w:tr w:rsidR="00AA510F">
        <w:trPr>
          <w:jc w:val="center"/>
        </w:trPr>
        <w:tc>
          <w:tcPr>
            <w:tcW w:w="650" w:type="dxa"/>
            <w:vMerge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1" w:type="dxa"/>
            <w:vMerge/>
            <w:vAlign w:val="center"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95" w:type="dxa"/>
            <w:vMerge/>
            <w:vAlign w:val="center"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文件处理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动议酝酿</w:t>
            </w:r>
          </w:p>
        </w:tc>
        <w:tc>
          <w:tcPr>
            <w:tcW w:w="1511" w:type="dxa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职能部门</w:t>
            </w:r>
          </w:p>
        </w:tc>
        <w:tc>
          <w:tcPr>
            <w:tcW w:w="1324" w:type="dxa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民主推荐</w:t>
            </w:r>
          </w:p>
        </w:tc>
        <w:tc>
          <w:tcPr>
            <w:tcW w:w="1701" w:type="dxa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进行考察</w:t>
            </w:r>
          </w:p>
        </w:tc>
        <w:tc>
          <w:tcPr>
            <w:tcW w:w="1134" w:type="dxa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党办职责</w:t>
            </w:r>
          </w:p>
        </w:tc>
        <w:tc>
          <w:tcPr>
            <w:tcW w:w="1418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60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AA510F">
        <w:trPr>
          <w:jc w:val="center"/>
        </w:trPr>
        <w:tc>
          <w:tcPr>
            <w:tcW w:w="650" w:type="dxa"/>
            <w:vMerge w:val="restart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1</w:t>
            </w:r>
          </w:p>
        </w:tc>
        <w:tc>
          <w:tcPr>
            <w:tcW w:w="1541" w:type="dxa"/>
            <w:vMerge w:val="restart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研究决定学院处级、科级干部的选拔任用、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教育培训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、监督管理、考核奖惩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。</w:t>
            </w:r>
          </w:p>
        </w:tc>
        <w:tc>
          <w:tcPr>
            <w:tcW w:w="1295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处级</w:t>
            </w:r>
            <w:r>
              <w:rPr>
                <w:rFonts w:ascii="宋体" w:hAnsi="宋体" w:hint="eastAsia"/>
                <w:color w:val="000000"/>
                <w:szCs w:val="21"/>
              </w:rPr>
              <w:t>、科级</w:t>
            </w:r>
            <w:r>
              <w:rPr>
                <w:rFonts w:ascii="宋体" w:hAnsi="宋体" w:hint="eastAsia"/>
                <w:color w:val="000000"/>
                <w:szCs w:val="21"/>
              </w:rPr>
              <w:t>干部</w:t>
            </w:r>
            <w:r>
              <w:rPr>
                <w:rFonts w:ascii="宋体" w:hAnsi="宋体" w:hint="eastAsia"/>
                <w:color w:val="000000"/>
                <w:szCs w:val="21"/>
              </w:rPr>
              <w:t>选拔任用工作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学习贯彻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《党政领导干部选拔任用工作条例》和《事业单位领导人员管理暂行规定》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等上级文件精神。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党办根据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学院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处级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、科级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干部队伍状况，提出干部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选拔任用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工作建议。党委书记、副书记动议，党委会酝酿。</w:t>
            </w:r>
          </w:p>
        </w:tc>
        <w:tc>
          <w:tcPr>
            <w:tcW w:w="1511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党办拟定处级、科级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干部选拔任用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工作方案。</w:t>
            </w:r>
          </w:p>
        </w:tc>
        <w:tc>
          <w:tcPr>
            <w:tcW w:w="1324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党办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按规定开展会议推荐、谈话推荐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，或以院内公开竞聘方式，经竞聘演讲和答辩、民主测评等程序后提出考察对象人选建议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。</w:t>
            </w:r>
          </w:p>
        </w:tc>
        <w:tc>
          <w:tcPr>
            <w:tcW w:w="1701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党委研究确定考察人选后，党办组织考察组进行考察</w:t>
            </w:r>
            <w:r>
              <w:rPr>
                <w:rFonts w:ascii="宋体" w:hAnsi="宋体" w:hint="eastAsia"/>
                <w:color w:val="000000"/>
                <w:szCs w:val="21"/>
              </w:rPr>
              <w:t>，形成书面材料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  <w:r>
              <w:rPr>
                <w:rFonts w:ascii="宋体" w:hAnsi="宋体" w:hint="eastAsia"/>
                <w:color w:val="000000"/>
                <w:szCs w:val="21"/>
              </w:rPr>
              <w:t>选拔任用处级干部须按照“凡提四必”的要求，</w:t>
            </w:r>
            <w:r>
              <w:rPr>
                <w:rFonts w:ascii="宋体" w:hAnsi="宋体" w:hint="eastAsia"/>
                <w:color w:val="000000"/>
                <w:szCs w:val="21"/>
              </w:rPr>
              <w:t>呈报</w:t>
            </w:r>
            <w:r>
              <w:rPr>
                <w:rFonts w:ascii="宋体" w:hAnsi="宋体" w:hint="eastAsia"/>
                <w:color w:val="000000"/>
                <w:szCs w:val="21"/>
              </w:rPr>
              <w:t>民航局人教司干部监督处</w:t>
            </w:r>
            <w:r>
              <w:rPr>
                <w:rFonts w:ascii="宋体" w:hAnsi="宋体" w:hint="eastAsia"/>
                <w:color w:val="000000"/>
                <w:szCs w:val="21"/>
              </w:rPr>
              <w:t>核实个人有关事项</w:t>
            </w:r>
            <w:r>
              <w:rPr>
                <w:rFonts w:ascii="宋体" w:hAnsi="宋体" w:hint="eastAsia"/>
                <w:color w:val="000000"/>
                <w:szCs w:val="21"/>
              </w:rPr>
              <w:t>报告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1134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整理考察材料、个人有关事项审核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、干部档案审核等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材料，呈报党委会研究。</w:t>
            </w:r>
          </w:p>
        </w:tc>
        <w:tc>
          <w:tcPr>
            <w:tcW w:w="1418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讨论决定。</w:t>
            </w:r>
          </w:p>
        </w:tc>
        <w:tc>
          <w:tcPr>
            <w:tcW w:w="1960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按党委决议，党办办理任前公示、干部任职手续</w:t>
            </w:r>
            <w:r>
              <w:rPr>
                <w:rFonts w:ascii="宋体" w:hAnsi="宋体" w:hint="eastAsia"/>
                <w:color w:val="000000"/>
                <w:szCs w:val="21"/>
              </w:rPr>
              <w:t>，学院行政发文任免</w:t>
            </w:r>
            <w:r>
              <w:rPr>
                <w:rFonts w:ascii="宋体" w:hAnsi="宋体" w:hint="eastAsia"/>
                <w:color w:val="000000"/>
                <w:szCs w:val="21"/>
              </w:rPr>
              <w:t>。整理</w:t>
            </w:r>
            <w:r>
              <w:rPr>
                <w:rFonts w:ascii="宋体" w:hAnsi="宋体" w:hint="eastAsia"/>
                <w:color w:val="000000"/>
                <w:szCs w:val="21"/>
              </w:rPr>
              <w:t>选拔任用</w:t>
            </w:r>
            <w:r>
              <w:rPr>
                <w:rFonts w:ascii="宋体" w:hAnsi="宋体" w:hint="eastAsia"/>
                <w:color w:val="000000"/>
                <w:szCs w:val="21"/>
              </w:rPr>
              <w:t>纪实材料归档。</w:t>
            </w:r>
          </w:p>
        </w:tc>
      </w:tr>
      <w:tr w:rsidR="00AA510F">
        <w:trPr>
          <w:trHeight w:val="1351"/>
          <w:jc w:val="center"/>
        </w:trPr>
        <w:tc>
          <w:tcPr>
            <w:tcW w:w="650" w:type="dxa"/>
            <w:vMerge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541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处级、科级干部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的续聘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工作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。</w:t>
            </w:r>
          </w:p>
        </w:tc>
        <w:tc>
          <w:tcPr>
            <w:tcW w:w="1163" w:type="dxa"/>
            <w:tcBorders>
              <w:bottom w:val="single" w:sz="4" w:space="0" w:color="auto"/>
              <w:right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pacing w:val="-8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干部任期满前三个月启动续聘工作。党委书记、副书记动议。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党办查核干部任期年度考核材料、奖惩材料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提出续聘建议并拟文。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整理资料，呈报党委会研究。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讨论决定。</w:t>
            </w:r>
          </w:p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按党委决议，由党办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会同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人事处办理续聘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手续，学院行政发文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。</w:t>
            </w:r>
          </w:p>
        </w:tc>
      </w:tr>
      <w:tr w:rsidR="00AA510F">
        <w:trPr>
          <w:trHeight w:val="612"/>
          <w:jc w:val="center"/>
        </w:trPr>
        <w:tc>
          <w:tcPr>
            <w:tcW w:w="650" w:type="dxa"/>
            <w:vMerge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541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处级、科级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干部的调配和交流。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党委班子成员提出建议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党委书记、副书记动议。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党办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会同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人事处根据职责分工拟定工作方案。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党委班子成员沟通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，集体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酝酿。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党办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会同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人事处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配合党委领导班子成员开展谈话。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整理资料，呈报党委会研究。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讨论决定。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按党委决议，党办</w:t>
            </w:r>
            <w:r>
              <w:rPr>
                <w:rFonts w:ascii="宋体" w:hAnsi="宋体" w:hint="eastAsia"/>
                <w:color w:val="000000"/>
                <w:szCs w:val="21"/>
              </w:rPr>
              <w:t>会同</w:t>
            </w:r>
            <w:r>
              <w:rPr>
                <w:rFonts w:ascii="宋体" w:hAnsi="宋体" w:hint="eastAsia"/>
                <w:color w:val="000000"/>
                <w:szCs w:val="21"/>
              </w:rPr>
              <w:t>人事处办理干部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调配和交流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任职的相关</w:t>
            </w:r>
            <w:r>
              <w:rPr>
                <w:rFonts w:ascii="宋体" w:hAnsi="宋体" w:hint="eastAsia"/>
                <w:color w:val="000000"/>
                <w:szCs w:val="21"/>
              </w:rPr>
              <w:t>手续。整理纪实材料归档。</w:t>
            </w:r>
          </w:p>
        </w:tc>
      </w:tr>
      <w:tr w:rsidR="00AA510F">
        <w:trPr>
          <w:trHeight w:val="419"/>
          <w:jc w:val="center"/>
        </w:trPr>
        <w:tc>
          <w:tcPr>
            <w:tcW w:w="650" w:type="dxa"/>
            <w:vMerge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541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处级、科级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干部的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教育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lastRenderedPageBreak/>
              <w:t>培训。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传阅学习上级文件</w:t>
            </w: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要求</w:t>
            </w:r>
            <w:r>
              <w:rPr>
                <w:rFonts w:ascii="宋体" w:hAnsi="宋体" w:hint="eastAsia"/>
                <w:color w:val="000000"/>
                <w:szCs w:val="21"/>
              </w:rPr>
              <w:t>；领导批示。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党办会同人事处</w:t>
            </w:r>
            <w:r>
              <w:rPr>
                <w:rFonts w:ascii="宋体" w:hAnsi="宋体" w:hint="eastAsia"/>
                <w:color w:val="000000"/>
                <w:szCs w:val="21"/>
              </w:rPr>
              <w:t>提出</w:t>
            </w:r>
            <w:r>
              <w:rPr>
                <w:rFonts w:ascii="宋体" w:hAnsi="宋体" w:hint="eastAsia"/>
                <w:color w:val="000000"/>
                <w:szCs w:val="21"/>
              </w:rPr>
              <w:t>干部教</w:t>
            </w: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育培训</w:t>
            </w:r>
            <w:r>
              <w:rPr>
                <w:rFonts w:ascii="宋体" w:hAnsi="宋体" w:hint="eastAsia"/>
                <w:color w:val="000000"/>
                <w:szCs w:val="21"/>
              </w:rPr>
              <w:t>的</w:t>
            </w:r>
            <w:r>
              <w:rPr>
                <w:rFonts w:ascii="宋体" w:hAnsi="宋体" w:hint="eastAsia"/>
                <w:color w:val="000000"/>
                <w:szCs w:val="21"/>
              </w:rPr>
              <w:t>工作方案和经费支出预算。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</w:t>
            </w: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议安排。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研究决定。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</w:t>
            </w:r>
            <w:r>
              <w:rPr>
                <w:rFonts w:ascii="宋体" w:hAnsi="宋体" w:hint="eastAsia"/>
                <w:color w:val="000000"/>
                <w:szCs w:val="21"/>
              </w:rPr>
              <w:t>，工作开展情况</w:t>
            </w: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报送民航局人教司或政工办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</w:tr>
      <w:tr w:rsidR="00AA510F">
        <w:trPr>
          <w:trHeight w:val="740"/>
          <w:jc w:val="center"/>
        </w:trPr>
        <w:tc>
          <w:tcPr>
            <w:tcW w:w="650" w:type="dxa"/>
            <w:vMerge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541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处级、科级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干部的监督管理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。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</w:t>
            </w:r>
            <w:r>
              <w:rPr>
                <w:rFonts w:ascii="宋体" w:hAnsi="宋体" w:hint="eastAsia"/>
                <w:color w:val="000000"/>
                <w:szCs w:val="21"/>
              </w:rPr>
              <w:t>；领导批示。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党办会同纪委监察室</w:t>
            </w:r>
            <w:r>
              <w:rPr>
                <w:rFonts w:ascii="宋体" w:hAnsi="宋体" w:hint="eastAsia"/>
                <w:color w:val="000000"/>
                <w:szCs w:val="21"/>
              </w:rPr>
              <w:t>提出</w:t>
            </w:r>
            <w:r>
              <w:rPr>
                <w:rFonts w:ascii="宋体" w:hAnsi="宋体" w:hint="eastAsia"/>
                <w:color w:val="000000"/>
                <w:szCs w:val="21"/>
              </w:rPr>
              <w:t>干部监督管理</w:t>
            </w:r>
            <w:r>
              <w:rPr>
                <w:rFonts w:ascii="宋体" w:hAnsi="宋体" w:hint="eastAsia"/>
                <w:color w:val="000000"/>
                <w:szCs w:val="21"/>
              </w:rPr>
              <w:t>的</w:t>
            </w:r>
            <w:r>
              <w:rPr>
                <w:rFonts w:ascii="宋体" w:hAnsi="宋体" w:hint="eastAsia"/>
                <w:color w:val="000000"/>
                <w:szCs w:val="21"/>
              </w:rPr>
              <w:t>工作方案和具体措施。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研究决定。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</w:t>
            </w:r>
            <w:r>
              <w:rPr>
                <w:rFonts w:ascii="宋体" w:hAnsi="宋体" w:hint="eastAsia"/>
                <w:color w:val="000000"/>
                <w:szCs w:val="21"/>
              </w:rPr>
              <w:t>，工作开展情况报送民航局人教司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</w:tr>
      <w:tr w:rsidR="00AA510F">
        <w:trPr>
          <w:trHeight w:val="2350"/>
          <w:jc w:val="center"/>
        </w:trPr>
        <w:tc>
          <w:tcPr>
            <w:tcW w:w="650" w:type="dxa"/>
            <w:vMerge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541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处级、科级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干部的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考核奖惩。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A510F" w:rsidRDefault="00AA510F">
            <w:pPr>
              <w:spacing w:line="26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党办拟定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干部年度考核或任期考核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工作方案。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分析研判干部考核情况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提出考核等次及奖惩等建议，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呈报党委会研究。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</w:t>
            </w:r>
            <w:r>
              <w:rPr>
                <w:rFonts w:ascii="宋体" w:hAnsi="宋体" w:hint="eastAsia"/>
                <w:color w:val="000000"/>
                <w:szCs w:val="21"/>
              </w:rPr>
              <w:t>决定。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</w:t>
            </w:r>
            <w:r>
              <w:rPr>
                <w:rFonts w:ascii="宋体" w:hAnsi="宋体" w:hint="eastAsia"/>
                <w:color w:val="000000"/>
                <w:szCs w:val="21"/>
              </w:rPr>
              <w:t>，干部考核奖惩相关材料及时归入其人事档案。</w:t>
            </w:r>
          </w:p>
        </w:tc>
      </w:tr>
      <w:tr w:rsidR="00AA510F">
        <w:trPr>
          <w:trHeight w:val="2370"/>
          <w:jc w:val="center"/>
        </w:trPr>
        <w:tc>
          <w:tcPr>
            <w:tcW w:w="650" w:type="dxa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2</w:t>
            </w:r>
          </w:p>
        </w:tc>
        <w:tc>
          <w:tcPr>
            <w:tcW w:w="1541" w:type="dxa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向上级组织人事部门推荐干部人选。</w:t>
            </w:r>
          </w:p>
        </w:tc>
        <w:tc>
          <w:tcPr>
            <w:tcW w:w="1295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向上级组织人事部门推荐干部。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学习上级文件要求。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党委书记、副书记会议酝酿。</w:t>
            </w:r>
          </w:p>
        </w:tc>
        <w:tc>
          <w:tcPr>
            <w:tcW w:w="1511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党办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会同人事处、工会办公室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拟定工作方案。</w:t>
            </w:r>
          </w:p>
        </w:tc>
        <w:tc>
          <w:tcPr>
            <w:tcW w:w="1324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按文件要求召集（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教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代会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/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党代会）代表或特定层级干部大会开展会议推荐、谈话推荐。</w:t>
            </w:r>
          </w:p>
        </w:tc>
        <w:tc>
          <w:tcPr>
            <w:tcW w:w="1701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按文件要求、党委批准的工作方案，独立或配合上级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组织人事部门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开展干部考察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工作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。</w:t>
            </w:r>
          </w:p>
        </w:tc>
        <w:tc>
          <w:tcPr>
            <w:tcW w:w="1134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整理资料，呈报党委会研究。</w:t>
            </w:r>
          </w:p>
        </w:tc>
        <w:tc>
          <w:tcPr>
            <w:tcW w:w="1418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讨论决定，形成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具体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推荐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人选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意见。</w:t>
            </w:r>
          </w:p>
        </w:tc>
        <w:tc>
          <w:tcPr>
            <w:tcW w:w="1960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按党委决议，撰写报告、整理材料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并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上报。</w:t>
            </w:r>
          </w:p>
        </w:tc>
      </w:tr>
      <w:tr w:rsidR="00AA510F">
        <w:trPr>
          <w:trHeight w:val="370"/>
          <w:jc w:val="center"/>
        </w:trPr>
        <w:tc>
          <w:tcPr>
            <w:tcW w:w="650" w:type="dxa"/>
            <w:vMerge w:val="restart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3</w:t>
            </w:r>
          </w:p>
        </w:tc>
        <w:tc>
          <w:tcPr>
            <w:tcW w:w="1541" w:type="dxa"/>
            <w:vMerge w:val="restart"/>
          </w:tcPr>
          <w:p w:rsidR="00AA510F" w:rsidRDefault="00267F4A">
            <w:pPr>
              <w:spacing w:line="28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涉及学院整体工作的学术委员会、职称评审委员会、教代会（职代会）等负责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lastRenderedPageBreak/>
              <w:t>人和成员的审定。</w:t>
            </w:r>
          </w:p>
        </w:tc>
        <w:tc>
          <w:tcPr>
            <w:tcW w:w="1295" w:type="dxa"/>
          </w:tcPr>
          <w:p w:rsidR="00AA510F" w:rsidRDefault="00267F4A">
            <w:pPr>
              <w:spacing w:line="28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lastRenderedPageBreak/>
              <w:t>聘免学术委员会负责人和成员。</w:t>
            </w:r>
          </w:p>
        </w:tc>
        <w:tc>
          <w:tcPr>
            <w:tcW w:w="1163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学习上级文件要求。</w:t>
            </w:r>
          </w:p>
        </w:tc>
        <w:tc>
          <w:tcPr>
            <w:tcW w:w="1559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根据委员会任期，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教务处（科研处）在调研基础上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提出聘免建议。党委书记、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副书记、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lastRenderedPageBreak/>
              <w:t>分管教学工作的副院长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酝酿。</w:t>
            </w:r>
          </w:p>
        </w:tc>
        <w:tc>
          <w:tcPr>
            <w:tcW w:w="1511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lastRenderedPageBreak/>
              <w:t>教务处（科研处）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拟文呈党委领导班子成员传签。</w:t>
            </w:r>
          </w:p>
        </w:tc>
        <w:tc>
          <w:tcPr>
            <w:tcW w:w="1324" w:type="dxa"/>
            <w:tcBorders>
              <w:right w:val="single" w:sz="4" w:space="0" w:color="auto"/>
            </w:tcBorders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134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整理资料，呈报党委会研究。</w:t>
            </w:r>
          </w:p>
        </w:tc>
        <w:tc>
          <w:tcPr>
            <w:tcW w:w="1418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讨论决定。</w:t>
            </w:r>
          </w:p>
        </w:tc>
        <w:tc>
          <w:tcPr>
            <w:tcW w:w="1960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按党委决议，由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教务处（科研处）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办理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聘免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手续，学院行政发文。</w:t>
            </w:r>
          </w:p>
        </w:tc>
      </w:tr>
      <w:tr w:rsidR="00AA510F">
        <w:trPr>
          <w:trHeight w:val="1680"/>
          <w:jc w:val="center"/>
        </w:trPr>
        <w:tc>
          <w:tcPr>
            <w:tcW w:w="650" w:type="dxa"/>
            <w:vMerge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541" w:type="dxa"/>
            <w:vMerge/>
          </w:tcPr>
          <w:p w:rsidR="00AA510F" w:rsidRDefault="00AA510F">
            <w:pPr>
              <w:spacing w:line="28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8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聘免职称评审委员会负责人和成员。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学习上级文件要求。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根据委员会任期，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人事处在调研基础上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提出聘免建议。党委书记、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副书记、分管人事工作的副院长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酝酿。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人事处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拟文呈党委领导班子成员传签。</w:t>
            </w:r>
          </w:p>
        </w:tc>
        <w:tc>
          <w:tcPr>
            <w:tcW w:w="1324" w:type="dxa"/>
            <w:tcBorders>
              <w:bottom w:val="single" w:sz="4" w:space="0" w:color="auto"/>
              <w:right w:val="single" w:sz="4" w:space="0" w:color="auto"/>
            </w:tcBorders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整理资料，呈报党委会研究。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讨论决定。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按党委决议，由人事处办理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聘免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手续，学院行政发文。</w:t>
            </w:r>
          </w:p>
        </w:tc>
      </w:tr>
      <w:tr w:rsidR="00AA510F">
        <w:trPr>
          <w:trHeight w:val="730"/>
          <w:jc w:val="center"/>
        </w:trPr>
        <w:tc>
          <w:tcPr>
            <w:tcW w:w="650" w:type="dxa"/>
            <w:vMerge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541" w:type="dxa"/>
            <w:vMerge/>
          </w:tcPr>
          <w:p w:rsidR="00AA510F" w:rsidRDefault="00AA510F">
            <w:pPr>
              <w:spacing w:line="28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AA510F" w:rsidRDefault="00267F4A">
            <w:pPr>
              <w:spacing w:line="28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审定教代会（职代会）负责人和成员。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学习上级文件要求。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召开工委会，研究教代会（职代会）换届选举工作。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工会办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拟定工作方案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，指定各分工会召集人，明确教代会（职代会）代表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的条件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以及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选举准备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和选举工作程序。</w:t>
            </w:r>
          </w:p>
        </w:tc>
        <w:tc>
          <w:tcPr>
            <w:tcW w:w="1324" w:type="dxa"/>
            <w:tcBorders>
              <w:top w:val="single" w:sz="4" w:space="0" w:color="auto"/>
              <w:right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召开教代会（职代会），选举产生新一届教代会（职代会）代表，并在此基础上选举产生各工作小组的负责人。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整理资料，呈报党委会研究。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讨论决定。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按党委决议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执行落实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，学院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工会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发文。</w:t>
            </w:r>
          </w:p>
        </w:tc>
      </w:tr>
      <w:tr w:rsidR="00AA510F">
        <w:trPr>
          <w:trHeight w:val="2405"/>
          <w:jc w:val="center"/>
        </w:trPr>
        <w:tc>
          <w:tcPr>
            <w:tcW w:w="650" w:type="dxa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4</w:t>
            </w:r>
          </w:p>
        </w:tc>
        <w:tc>
          <w:tcPr>
            <w:tcW w:w="1541" w:type="dxa"/>
          </w:tcPr>
          <w:p w:rsidR="00AA510F" w:rsidRDefault="00267F4A">
            <w:pPr>
              <w:spacing w:line="28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审核和推荐全国、市、区人大代表、政协委员候选人等事项。</w:t>
            </w:r>
          </w:p>
        </w:tc>
        <w:tc>
          <w:tcPr>
            <w:tcW w:w="1295" w:type="dxa"/>
          </w:tcPr>
          <w:p w:rsidR="00AA510F" w:rsidRDefault="00267F4A">
            <w:pPr>
              <w:spacing w:line="28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推荐产生全国、市、区人大代表、政协委员候选人等。</w:t>
            </w:r>
          </w:p>
        </w:tc>
        <w:tc>
          <w:tcPr>
            <w:tcW w:w="1163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学习上级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相关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文件要求。</w:t>
            </w:r>
          </w:p>
        </w:tc>
        <w:tc>
          <w:tcPr>
            <w:tcW w:w="1559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党委书记、副书记会议酝酿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，提出初步推荐人选建议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。</w:t>
            </w:r>
          </w:p>
        </w:tc>
        <w:tc>
          <w:tcPr>
            <w:tcW w:w="1511" w:type="dxa"/>
          </w:tcPr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324" w:type="dxa"/>
            <w:tcBorders>
              <w:right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党办</w:t>
            </w:r>
            <w:r>
              <w:rPr>
                <w:rFonts w:ascii="宋体" w:hAnsi="宋体" w:hint="eastAsia"/>
                <w:color w:val="000000"/>
                <w:szCs w:val="21"/>
              </w:rPr>
              <w:t>会同人事处，充分听取基层干部职工意见，对初步建议人选按有关要求进行考察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1134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整理资料，呈报党委会研究。</w:t>
            </w:r>
          </w:p>
        </w:tc>
        <w:tc>
          <w:tcPr>
            <w:tcW w:w="1418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研究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决定。</w:t>
            </w:r>
          </w:p>
        </w:tc>
        <w:tc>
          <w:tcPr>
            <w:tcW w:w="1960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</w:t>
            </w:r>
            <w:r>
              <w:rPr>
                <w:rFonts w:ascii="宋体" w:hAnsi="宋体" w:hint="eastAsia"/>
                <w:color w:val="000000"/>
                <w:szCs w:val="21"/>
              </w:rPr>
              <w:t>上报。</w:t>
            </w:r>
          </w:p>
        </w:tc>
      </w:tr>
      <w:tr w:rsidR="00AA510F">
        <w:trPr>
          <w:trHeight w:val="370"/>
          <w:jc w:val="center"/>
        </w:trPr>
        <w:tc>
          <w:tcPr>
            <w:tcW w:w="650" w:type="dxa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lastRenderedPageBreak/>
              <w:t>5</w:t>
            </w:r>
          </w:p>
        </w:tc>
        <w:tc>
          <w:tcPr>
            <w:tcW w:w="1541" w:type="dxa"/>
          </w:tcPr>
          <w:p w:rsidR="00AA510F" w:rsidRDefault="00267F4A">
            <w:pPr>
              <w:spacing w:line="28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应当由党委领导班子集体研究决定的其他重要干部任免问题。</w:t>
            </w:r>
          </w:p>
        </w:tc>
        <w:tc>
          <w:tcPr>
            <w:tcW w:w="1295" w:type="dxa"/>
          </w:tcPr>
          <w:p w:rsidR="00AA510F" w:rsidRDefault="00267F4A">
            <w:pPr>
              <w:spacing w:line="28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其他重要事项</w:t>
            </w:r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  <w:tc>
          <w:tcPr>
            <w:tcW w:w="1163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传阅学习上级文件要求。</w:t>
            </w:r>
          </w:p>
        </w:tc>
        <w:tc>
          <w:tcPr>
            <w:tcW w:w="1559" w:type="dxa"/>
          </w:tcPr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511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有关部门调研、论证，提出具体建议。</w:t>
            </w:r>
          </w:p>
        </w:tc>
        <w:tc>
          <w:tcPr>
            <w:tcW w:w="1324" w:type="dxa"/>
            <w:tcBorders>
              <w:right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418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960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</w:tbl>
    <w:p w:rsidR="00AA510F" w:rsidRDefault="00AA510F">
      <w:pPr>
        <w:spacing w:line="140" w:lineRule="exact"/>
        <w:rPr>
          <w:rFonts w:ascii="宋体" w:hAnsi="宋体" w:cs="Helvetica"/>
          <w:color w:val="000000"/>
          <w:szCs w:val="21"/>
        </w:rPr>
      </w:pPr>
    </w:p>
    <w:p w:rsidR="00AA510F" w:rsidRDefault="00AA510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AA510F" w:rsidRDefault="00AA510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AA510F" w:rsidRDefault="00AA510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AA510F" w:rsidRDefault="00AA510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AA510F" w:rsidRDefault="00AA510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AA510F" w:rsidRDefault="00AA510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AA510F" w:rsidRDefault="00AA510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AA510F" w:rsidRDefault="00AA510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AA510F" w:rsidRDefault="00267F4A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上海民航职业技术学院重要项目安排议事规程一览表</w:t>
      </w:r>
    </w:p>
    <w:tbl>
      <w:tblPr>
        <w:tblW w:w="15185" w:type="dxa"/>
        <w:jc w:val="center"/>
        <w:tblInd w:w="-1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9"/>
        <w:gridCol w:w="2496"/>
        <w:gridCol w:w="1238"/>
        <w:gridCol w:w="1371"/>
        <w:gridCol w:w="1905"/>
        <w:gridCol w:w="2171"/>
        <w:gridCol w:w="1318"/>
        <w:gridCol w:w="1259"/>
        <w:gridCol w:w="1173"/>
        <w:gridCol w:w="1595"/>
      </w:tblGrid>
      <w:tr w:rsidR="00AA510F">
        <w:trPr>
          <w:trHeight w:val="367"/>
          <w:jc w:val="center"/>
        </w:trPr>
        <w:tc>
          <w:tcPr>
            <w:tcW w:w="659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496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事项</w:t>
            </w:r>
          </w:p>
        </w:tc>
        <w:tc>
          <w:tcPr>
            <w:tcW w:w="1238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具体事项</w:t>
            </w:r>
          </w:p>
        </w:tc>
        <w:tc>
          <w:tcPr>
            <w:tcW w:w="8024" w:type="dxa"/>
            <w:gridSpan w:val="5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会前准备</w:t>
            </w:r>
          </w:p>
        </w:tc>
        <w:tc>
          <w:tcPr>
            <w:tcW w:w="1173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党委会</w:t>
            </w:r>
          </w:p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研究</w:t>
            </w:r>
          </w:p>
        </w:tc>
        <w:tc>
          <w:tcPr>
            <w:tcW w:w="1595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会后工作</w:t>
            </w:r>
          </w:p>
        </w:tc>
      </w:tr>
      <w:tr w:rsidR="00AA510F">
        <w:trPr>
          <w:jc w:val="center"/>
        </w:trPr>
        <w:tc>
          <w:tcPr>
            <w:tcW w:w="659" w:type="dxa"/>
            <w:vMerge/>
            <w:vAlign w:val="center"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96" w:type="dxa"/>
            <w:vMerge/>
            <w:vAlign w:val="center"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38" w:type="dxa"/>
            <w:vMerge/>
            <w:vAlign w:val="center"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文件处理</w:t>
            </w:r>
          </w:p>
        </w:tc>
        <w:tc>
          <w:tcPr>
            <w:tcW w:w="1905" w:type="dxa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职能部门</w:t>
            </w:r>
          </w:p>
        </w:tc>
        <w:tc>
          <w:tcPr>
            <w:tcW w:w="2171" w:type="dxa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办公室职责</w:t>
            </w:r>
          </w:p>
        </w:tc>
        <w:tc>
          <w:tcPr>
            <w:tcW w:w="1318" w:type="dxa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院长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办公会</w:t>
            </w:r>
          </w:p>
        </w:tc>
        <w:tc>
          <w:tcPr>
            <w:tcW w:w="1259" w:type="dxa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党办职责</w:t>
            </w:r>
          </w:p>
        </w:tc>
        <w:tc>
          <w:tcPr>
            <w:tcW w:w="1173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95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AA510F">
        <w:trPr>
          <w:trHeight w:val="1500"/>
          <w:jc w:val="center"/>
        </w:trPr>
        <w:tc>
          <w:tcPr>
            <w:tcW w:w="659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2496" w:type="dxa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审议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批准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上级有大额专项资金安排和学院自筹大额资金安排的队伍建设、专业建设、实验实训条件建设、公共服务体系建设等项目。</w:t>
            </w:r>
          </w:p>
        </w:tc>
        <w:tc>
          <w:tcPr>
            <w:tcW w:w="1238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审议批准上报民航局、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上海市教委的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专项内涵建设项目。</w:t>
            </w:r>
          </w:p>
        </w:tc>
        <w:tc>
          <w:tcPr>
            <w:tcW w:w="1371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学习上级文件要求。</w:t>
            </w:r>
          </w:p>
        </w:tc>
        <w:tc>
          <w:tcPr>
            <w:tcW w:w="1905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根据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学院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领导批示，由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相关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职能部门组建专门工作小组，分解工作任务并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组织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实施。</w:t>
            </w:r>
          </w:p>
        </w:tc>
        <w:tc>
          <w:tcPr>
            <w:tcW w:w="2171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审核申报相关材料，纳入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院长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办公会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议题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安排。</w:t>
            </w:r>
          </w:p>
        </w:tc>
        <w:tc>
          <w:tcPr>
            <w:tcW w:w="1318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</w:t>
            </w:r>
            <w:r>
              <w:rPr>
                <w:rFonts w:ascii="宋体" w:hAnsi="宋体" w:hint="eastAsia"/>
                <w:color w:val="000000"/>
                <w:szCs w:val="21"/>
              </w:rPr>
              <w:t>通过并形成会议纪要。</w:t>
            </w:r>
          </w:p>
        </w:tc>
        <w:tc>
          <w:tcPr>
            <w:tcW w:w="1259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173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595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  <w:tr w:rsidR="00AA510F">
        <w:trPr>
          <w:trHeight w:val="708"/>
          <w:jc w:val="center"/>
        </w:trPr>
        <w:tc>
          <w:tcPr>
            <w:tcW w:w="659" w:type="dxa"/>
            <w:vMerge w:val="restart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2496" w:type="dxa"/>
            <w:vMerge w:val="restart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审批学院重大工程项目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。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基本建设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工程项目。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主办部门拟定项目建议（申报）相关材料。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后勤保卫处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、计划财务处等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职能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部门对项目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相关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材料进行审核、会签，进一步完善项目建议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(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申报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)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材料。</w:t>
            </w: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审核项目相关材料及前期论证程序。资料齐全后，纳入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院长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办公会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议题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安排。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</w:t>
            </w:r>
            <w:r>
              <w:rPr>
                <w:rFonts w:ascii="宋体" w:hAnsi="宋体" w:hint="eastAsia"/>
                <w:color w:val="000000"/>
                <w:szCs w:val="21"/>
              </w:rPr>
              <w:t>通过并形成会议纪要。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  <w:tr w:rsidR="00AA510F">
        <w:trPr>
          <w:trHeight w:val="468"/>
          <w:jc w:val="center"/>
        </w:trPr>
        <w:tc>
          <w:tcPr>
            <w:tcW w:w="659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96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校园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更新改造项目。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8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主办部门提出项目需求建议，并经论证和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分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管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院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领导审批。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8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后勤保卫处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、计划财务处等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职能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部门对项目建议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相关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材料进行审核、会签，并落实项目的设计、概算。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审核项目材料及前期论证程序。资料齐全后，纳入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院长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办公会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议题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安排。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</w:t>
            </w:r>
            <w:r>
              <w:rPr>
                <w:rFonts w:ascii="宋体" w:hAnsi="宋体" w:hint="eastAsia"/>
                <w:color w:val="000000"/>
                <w:szCs w:val="21"/>
              </w:rPr>
              <w:t>通过并形成会议纪要。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  <w:tr w:rsidR="00AA510F">
        <w:trPr>
          <w:trHeight w:val="1470"/>
          <w:jc w:val="center"/>
        </w:trPr>
        <w:tc>
          <w:tcPr>
            <w:tcW w:w="659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96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零星维修项目的年度招标。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后勤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保卫处的招标职能部门会同修建办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拟定招标文件。</w:t>
            </w:r>
          </w:p>
        </w:tc>
        <w:tc>
          <w:tcPr>
            <w:tcW w:w="190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后勤保卫处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、计划财务处等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职能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部门对招标文件进行会签。</w:t>
            </w:r>
          </w:p>
        </w:tc>
        <w:tc>
          <w:tcPr>
            <w:tcW w:w="2171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审核相关材料，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必要时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送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学院法务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顾问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复核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。资料齐全后纳入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院长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办公会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议题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安排。</w:t>
            </w:r>
          </w:p>
        </w:tc>
        <w:tc>
          <w:tcPr>
            <w:tcW w:w="1318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</w:t>
            </w:r>
            <w:r>
              <w:rPr>
                <w:rFonts w:ascii="宋体" w:hAnsi="宋体" w:hint="eastAsia"/>
                <w:color w:val="000000"/>
                <w:szCs w:val="21"/>
              </w:rPr>
              <w:t>通过并形成会议纪要。</w:t>
            </w:r>
          </w:p>
        </w:tc>
        <w:tc>
          <w:tcPr>
            <w:tcW w:w="1259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  <w:tr w:rsidR="00AA510F">
        <w:trPr>
          <w:trHeight w:val="920"/>
          <w:jc w:val="center"/>
        </w:trPr>
        <w:tc>
          <w:tcPr>
            <w:tcW w:w="659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3</w:t>
            </w:r>
          </w:p>
        </w:tc>
        <w:tc>
          <w:tcPr>
            <w:tcW w:w="2496" w:type="dxa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审批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物业、交通、咨询等大额社会化服务项目的采购。</w:t>
            </w:r>
          </w:p>
        </w:tc>
        <w:tc>
          <w:tcPr>
            <w:tcW w:w="1238" w:type="dxa"/>
          </w:tcPr>
          <w:p w:rsidR="00AA510F" w:rsidRDefault="00267F4A">
            <w:pPr>
              <w:spacing w:line="28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审议批准物业、交通、咨询等大额社会化服务项目的采购。</w:t>
            </w:r>
          </w:p>
        </w:tc>
        <w:tc>
          <w:tcPr>
            <w:tcW w:w="1371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主办部门拟定招标文件。</w:t>
            </w:r>
          </w:p>
        </w:tc>
        <w:tc>
          <w:tcPr>
            <w:tcW w:w="1905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后勤保卫处、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计划财务处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及主办部门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对招标文件进行审核、会签。</w:t>
            </w:r>
          </w:p>
        </w:tc>
        <w:tc>
          <w:tcPr>
            <w:tcW w:w="2171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审核相关材料，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必要时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送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学院法务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顾问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复核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。资料齐全后，纳入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院长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办公会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议题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安排。</w:t>
            </w:r>
          </w:p>
        </w:tc>
        <w:tc>
          <w:tcPr>
            <w:tcW w:w="1318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</w:t>
            </w:r>
            <w:r>
              <w:rPr>
                <w:rFonts w:ascii="宋体" w:hAnsi="宋体" w:hint="eastAsia"/>
                <w:color w:val="000000"/>
                <w:szCs w:val="21"/>
              </w:rPr>
              <w:t>通过并形成会议纪要。</w:t>
            </w:r>
          </w:p>
        </w:tc>
        <w:tc>
          <w:tcPr>
            <w:tcW w:w="1259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173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595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  <w:tr w:rsidR="00AA510F">
        <w:trPr>
          <w:trHeight w:val="777"/>
          <w:jc w:val="center"/>
        </w:trPr>
        <w:tc>
          <w:tcPr>
            <w:tcW w:w="659" w:type="dxa"/>
            <w:vMerge w:val="restart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2496" w:type="dxa"/>
            <w:vMerge w:val="restart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审批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国内外合资、合作的重大项目（含对外合作办学）以及对外投资项目。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讨论决定涉外合作办学与交流项目。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主办部门拟定合同或协议文本。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学院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办公室收件，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送法务顾问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审核。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资料齐全后纳入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院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长办公会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议题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安排。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</w:t>
            </w:r>
            <w:r>
              <w:rPr>
                <w:rFonts w:ascii="宋体" w:hAnsi="宋体" w:hint="eastAsia"/>
                <w:color w:val="000000"/>
                <w:szCs w:val="21"/>
              </w:rPr>
              <w:t>通过并形成会议纪要。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  <w:tr w:rsidR="00AA510F">
        <w:trPr>
          <w:trHeight w:val="433"/>
          <w:jc w:val="center"/>
        </w:trPr>
        <w:tc>
          <w:tcPr>
            <w:tcW w:w="659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96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讨论决定对外投资项目。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主办部门拟定项目建议（申报）相关材料。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主办部门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、计划财务处对项目材料进行审核、会签，进一步完善项目建议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(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申报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)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材料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并落实项目的概算。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审核项目相关材料及前期论证程序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送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学院法务顾问复核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。资料齐全后，纳入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院长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办公会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议题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安排。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</w:t>
            </w:r>
            <w:r>
              <w:rPr>
                <w:rFonts w:ascii="宋体" w:hAnsi="宋体" w:hint="eastAsia"/>
                <w:color w:val="000000"/>
                <w:szCs w:val="21"/>
              </w:rPr>
              <w:t>通过并形成会议纪要。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  <w:tr w:rsidR="00AA510F">
        <w:trPr>
          <w:jc w:val="center"/>
        </w:trPr>
        <w:tc>
          <w:tcPr>
            <w:tcW w:w="659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2496" w:type="dxa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应当由党委领导班子集体研究决定的其他重要项目安排。</w:t>
            </w:r>
          </w:p>
        </w:tc>
        <w:tc>
          <w:tcPr>
            <w:tcW w:w="1238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应当由党委领导班子集体研究决定的其他重要项目安排。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主办部门提出项目建议，完善前期论证，拟定项目建议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(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申报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)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材料。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相关部门对项目建议（申报）材料进行会签、审核。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学院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办公室审核相关材料，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送法务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顾问复核。资料齐全后，纳入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院长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办公会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议题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安排。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</w:t>
            </w:r>
            <w:r>
              <w:rPr>
                <w:rFonts w:ascii="宋体" w:hAnsi="宋体" w:hint="eastAsia"/>
                <w:color w:val="000000"/>
                <w:szCs w:val="21"/>
              </w:rPr>
              <w:t>通过并形成会议纪要。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</w:tbl>
    <w:p w:rsidR="00AA510F" w:rsidRDefault="00AA510F">
      <w:pPr>
        <w:spacing w:line="300" w:lineRule="exact"/>
        <w:rPr>
          <w:rFonts w:ascii="宋体" w:hAnsi="宋体" w:cs="Helvetica"/>
          <w:color w:val="000000"/>
          <w:szCs w:val="21"/>
        </w:rPr>
      </w:pPr>
    </w:p>
    <w:p w:rsidR="00AA510F" w:rsidRDefault="00AA510F">
      <w:pPr>
        <w:spacing w:line="300" w:lineRule="exact"/>
        <w:rPr>
          <w:rFonts w:ascii="宋体" w:hAnsi="宋体" w:cs="Helvetica"/>
          <w:color w:val="000000"/>
          <w:szCs w:val="21"/>
        </w:rPr>
      </w:pPr>
    </w:p>
    <w:p w:rsidR="00AA510F" w:rsidRDefault="00AA510F">
      <w:pPr>
        <w:spacing w:line="300" w:lineRule="exact"/>
        <w:rPr>
          <w:rFonts w:ascii="宋体" w:hAnsi="宋体" w:cs="Helvetica"/>
          <w:color w:val="000000"/>
          <w:szCs w:val="21"/>
        </w:rPr>
      </w:pPr>
    </w:p>
    <w:p w:rsidR="00AA510F" w:rsidRDefault="00AA510F">
      <w:pPr>
        <w:spacing w:line="300" w:lineRule="exact"/>
        <w:rPr>
          <w:rFonts w:ascii="宋体" w:hAnsi="宋体" w:cs="Helvetica"/>
          <w:color w:val="000000"/>
          <w:szCs w:val="21"/>
        </w:rPr>
      </w:pPr>
    </w:p>
    <w:p w:rsidR="00AA510F" w:rsidRDefault="00AA510F">
      <w:pPr>
        <w:spacing w:line="300" w:lineRule="exact"/>
        <w:rPr>
          <w:rFonts w:ascii="宋体" w:hAnsi="宋体" w:cs="Helvetica"/>
          <w:color w:val="000000"/>
          <w:szCs w:val="21"/>
        </w:rPr>
      </w:pPr>
    </w:p>
    <w:p w:rsidR="00AA510F" w:rsidRDefault="00AA510F">
      <w:pPr>
        <w:spacing w:line="300" w:lineRule="exact"/>
        <w:rPr>
          <w:rFonts w:ascii="宋体" w:hAnsi="宋体" w:cs="Helvetica"/>
          <w:color w:val="000000"/>
          <w:szCs w:val="21"/>
        </w:rPr>
      </w:pPr>
    </w:p>
    <w:p w:rsidR="00AA510F" w:rsidRDefault="00AA510F">
      <w:pPr>
        <w:spacing w:line="300" w:lineRule="exact"/>
        <w:rPr>
          <w:rFonts w:ascii="宋体" w:hAnsi="宋体" w:cs="Helvetica"/>
          <w:color w:val="000000"/>
          <w:szCs w:val="21"/>
        </w:rPr>
      </w:pPr>
    </w:p>
    <w:p w:rsidR="00AA510F" w:rsidRDefault="00AA510F">
      <w:pPr>
        <w:spacing w:line="300" w:lineRule="exact"/>
        <w:rPr>
          <w:rFonts w:ascii="宋体" w:hAnsi="宋体" w:cs="Helvetica"/>
          <w:color w:val="000000"/>
          <w:szCs w:val="21"/>
        </w:rPr>
      </w:pPr>
    </w:p>
    <w:p w:rsidR="00AA510F" w:rsidRDefault="00267F4A">
      <w:pPr>
        <w:jc w:val="center"/>
        <w:rPr>
          <w:rFonts w:ascii="华文中宋" w:eastAsia="华文中宋" w:hAnsi="华文中宋" w:cs="宋体"/>
          <w:b/>
          <w:color w:val="000000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上海民航职业技术学院大额度资金使用议事规程一览表</w:t>
      </w:r>
    </w:p>
    <w:tbl>
      <w:tblPr>
        <w:tblW w:w="15146" w:type="dxa"/>
        <w:jc w:val="center"/>
        <w:tblInd w:w="-1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0"/>
        <w:gridCol w:w="1714"/>
        <w:gridCol w:w="2462"/>
        <w:gridCol w:w="1559"/>
        <w:gridCol w:w="1985"/>
        <w:gridCol w:w="1559"/>
        <w:gridCol w:w="1417"/>
        <w:gridCol w:w="1134"/>
        <w:gridCol w:w="1276"/>
        <w:gridCol w:w="1350"/>
      </w:tblGrid>
      <w:tr w:rsidR="00AA510F">
        <w:trPr>
          <w:trHeight w:val="367"/>
          <w:jc w:val="center"/>
        </w:trPr>
        <w:tc>
          <w:tcPr>
            <w:tcW w:w="690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1714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事项</w:t>
            </w:r>
          </w:p>
        </w:tc>
        <w:tc>
          <w:tcPr>
            <w:tcW w:w="2462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具体事项</w:t>
            </w:r>
          </w:p>
        </w:tc>
        <w:tc>
          <w:tcPr>
            <w:tcW w:w="7654" w:type="dxa"/>
            <w:gridSpan w:val="5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会前准备</w:t>
            </w:r>
          </w:p>
        </w:tc>
        <w:tc>
          <w:tcPr>
            <w:tcW w:w="1276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党委会研究</w:t>
            </w:r>
          </w:p>
        </w:tc>
        <w:tc>
          <w:tcPr>
            <w:tcW w:w="1350" w:type="dxa"/>
            <w:vMerge w:val="restart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会后工作</w:t>
            </w:r>
          </w:p>
        </w:tc>
      </w:tr>
      <w:tr w:rsidR="00AA510F">
        <w:trPr>
          <w:jc w:val="center"/>
        </w:trPr>
        <w:tc>
          <w:tcPr>
            <w:tcW w:w="690" w:type="dxa"/>
            <w:vMerge/>
            <w:vAlign w:val="center"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14" w:type="dxa"/>
            <w:vMerge/>
            <w:vAlign w:val="center"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62" w:type="dxa"/>
            <w:vMerge/>
            <w:vAlign w:val="center"/>
          </w:tcPr>
          <w:p w:rsidR="00AA510F" w:rsidRDefault="00AA510F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文件处理</w:t>
            </w:r>
          </w:p>
        </w:tc>
        <w:tc>
          <w:tcPr>
            <w:tcW w:w="1985" w:type="dxa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职能部门</w:t>
            </w:r>
          </w:p>
        </w:tc>
        <w:tc>
          <w:tcPr>
            <w:tcW w:w="1559" w:type="dxa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主管领导审核</w:t>
            </w:r>
          </w:p>
        </w:tc>
        <w:tc>
          <w:tcPr>
            <w:tcW w:w="1417" w:type="dxa"/>
            <w:vAlign w:val="center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院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长办公会</w:t>
            </w:r>
          </w:p>
        </w:tc>
        <w:tc>
          <w:tcPr>
            <w:tcW w:w="1134" w:type="dxa"/>
          </w:tcPr>
          <w:p w:rsidR="00AA510F" w:rsidRDefault="00267F4A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党办职责</w:t>
            </w:r>
          </w:p>
        </w:tc>
        <w:tc>
          <w:tcPr>
            <w:tcW w:w="1276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50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AA510F">
        <w:trPr>
          <w:trHeight w:val="1120"/>
          <w:jc w:val="center"/>
        </w:trPr>
        <w:tc>
          <w:tcPr>
            <w:tcW w:w="690" w:type="dxa"/>
            <w:vMerge w:val="restart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1714" w:type="dxa"/>
            <w:vMerge w:val="restart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定期听取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财务预算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执行和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学院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大额资金运行情况报告。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定期听取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财务预算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执行情况报告。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计划财务处每半年编制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学院财务预算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执行情况报告，提出具体事项建议。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分管计划财务工作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的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党委委员审核。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收集报告材料，纳入会议安排。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听取报告，研究相关事项。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  <w:tr w:rsidR="00AA510F">
        <w:trPr>
          <w:trHeight w:val="1610"/>
          <w:jc w:val="center"/>
        </w:trPr>
        <w:tc>
          <w:tcPr>
            <w:tcW w:w="690" w:type="dxa"/>
            <w:vMerge/>
          </w:tcPr>
          <w:p w:rsidR="00AA510F" w:rsidRDefault="00AA510F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14" w:type="dxa"/>
            <w:vMerge/>
          </w:tcPr>
          <w:p w:rsidR="00AA510F" w:rsidRDefault="00AA510F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听取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学院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大额资金运行情况报告。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项目主办部门拟定汇报材料。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计划财务处、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后勤保卫处等相关职能部门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根据项目实施方案进行审核，对照上级有关规定提出具体意见建议。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分管项目、分管计划财务工作的党委委员审核。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10F" w:rsidRDefault="00AA510F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收集报告材料，纳入会议安排。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听取报告，研究相关事项。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  <w:tr w:rsidR="00AA510F">
        <w:trPr>
          <w:trHeight w:val="456"/>
          <w:jc w:val="center"/>
        </w:trPr>
        <w:tc>
          <w:tcPr>
            <w:tcW w:w="690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1714" w:type="dxa"/>
          </w:tcPr>
          <w:p w:rsidR="00AA510F" w:rsidRDefault="00267F4A">
            <w:pPr>
              <w:spacing w:line="30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审议批准院长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办公会议提交的资金及资产管理事项。</w:t>
            </w:r>
            <w:r>
              <w:rPr>
                <w:rFonts w:ascii="宋体" w:hAnsi="宋体" w:cs="Helvetica"/>
                <w:color w:val="000000"/>
                <w:szCs w:val="21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AA510F">
            <w:pPr>
              <w:pStyle w:val="p0"/>
              <w:spacing w:before="0" w:beforeAutospacing="0" w:after="0" w:afterAutospacing="0" w:line="240" w:lineRule="atLeast"/>
              <w:jc w:val="both"/>
              <w:rPr>
                <w:rFonts w:cs="Helvetica"/>
                <w:color w:val="000000"/>
                <w:kern w:val="2"/>
                <w:sz w:val="21"/>
                <w:szCs w:val="21"/>
              </w:rPr>
            </w:pPr>
            <w:r>
              <w:rPr>
                <w:rFonts w:cs="Helvetica" w:hint="eastAsia"/>
                <w:color w:val="000000"/>
                <w:kern w:val="2"/>
                <w:sz w:val="21"/>
                <w:szCs w:val="21"/>
              </w:rPr>
              <w:fldChar w:fldCharType="begin"/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instrText xml:space="preserve"> EQ \o\ac(</w:instrTex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instrText>○</w:instrTex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instrText>,1)</w:instrText>
            </w:r>
            <w:r>
              <w:rPr>
                <w:rFonts w:cs="Helvetica" w:hint="eastAsia"/>
                <w:color w:val="000000"/>
                <w:kern w:val="2"/>
                <w:sz w:val="21"/>
                <w:szCs w:val="21"/>
              </w:rPr>
              <w:fldChar w:fldCharType="end"/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审批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财务预算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内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50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万元及以上的工程、物资或服务采购项目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；</w:t>
            </w:r>
            <w:r>
              <w:rPr>
                <w:rFonts w:cs="Helvetica" w:hint="eastAsia"/>
                <w:color w:val="000000"/>
                <w:kern w:val="2"/>
                <w:sz w:val="21"/>
                <w:szCs w:val="21"/>
              </w:rPr>
              <w:fldChar w:fldCharType="begin"/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instrText xml:space="preserve"> EQ \o\ac(</w:instrTex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instrText>○</w:instrTex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instrText>,2)</w:instrText>
            </w:r>
            <w:r>
              <w:rPr>
                <w:rFonts w:cs="Helvetica" w:hint="eastAsia"/>
                <w:color w:val="000000"/>
                <w:kern w:val="2"/>
                <w:sz w:val="21"/>
                <w:szCs w:val="21"/>
              </w:rPr>
              <w:fldChar w:fldCharType="end"/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审批年度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财务预算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外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20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万元及以上的资金使用；</w:t>
            </w:r>
            <w:r>
              <w:rPr>
                <w:rFonts w:cs="Helvetica" w:hint="eastAsia"/>
                <w:color w:val="000000"/>
                <w:kern w:val="2"/>
                <w:sz w:val="21"/>
                <w:szCs w:val="21"/>
              </w:rPr>
              <w:fldChar w:fldCharType="begin"/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instrText xml:space="preserve"> EQ \o\ac(</w:instrTex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instrText>○</w:instrTex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instrText>,3)</w:instrText>
            </w:r>
            <w:r>
              <w:rPr>
                <w:rFonts w:cs="Helvetica" w:hint="eastAsia"/>
                <w:color w:val="000000"/>
                <w:kern w:val="2"/>
                <w:sz w:val="21"/>
                <w:szCs w:val="21"/>
              </w:rPr>
              <w:fldChar w:fldCharType="end"/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审批年度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财务预算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内金额在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50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万元及以上的项目调整；</w:t>
            </w:r>
            <w:r>
              <w:rPr>
                <w:rFonts w:cs="Helvetica" w:hint="eastAsia"/>
                <w:color w:val="000000"/>
                <w:kern w:val="2"/>
                <w:sz w:val="21"/>
                <w:szCs w:val="21"/>
              </w:rPr>
              <w:fldChar w:fldCharType="begin"/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instrText xml:space="preserve"> EQ \o\ac(</w:instrTex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instrText>○</w:instrTex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instrText>,4)</w:instrText>
            </w:r>
            <w:r>
              <w:rPr>
                <w:rFonts w:cs="Helvetica" w:hint="eastAsia"/>
                <w:color w:val="000000"/>
                <w:kern w:val="2"/>
                <w:sz w:val="21"/>
                <w:szCs w:val="21"/>
              </w:rPr>
              <w:fldChar w:fldCharType="end"/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审批处置固定资产单位价值或批量价值在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50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万元及以上的项目（含出租出借、报废、报损、转让等）；</w:t>
            </w:r>
            <w:r>
              <w:rPr>
                <w:rFonts w:cs="Helvetica" w:hint="eastAsia"/>
                <w:color w:val="000000"/>
                <w:kern w:val="2"/>
                <w:sz w:val="21"/>
                <w:szCs w:val="21"/>
              </w:rPr>
              <w:fldChar w:fldCharType="begin"/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instrText xml:space="preserve"> EQ \o\ac(</w:instrTex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instrText>○</w:instrTex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instrText>,5)</w:instrText>
            </w:r>
            <w:r>
              <w:rPr>
                <w:rFonts w:cs="Helvetica" w:hint="eastAsia"/>
                <w:color w:val="000000"/>
                <w:kern w:val="2"/>
                <w:sz w:val="21"/>
                <w:szCs w:val="21"/>
              </w:rPr>
              <w:fldChar w:fldCharType="end"/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审批接受捐赠、赞助在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20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t>万元以上的大额资金及物件的使</w:t>
            </w:r>
            <w:r w:rsidR="00267F4A">
              <w:rPr>
                <w:rFonts w:cs="Helvetica" w:hint="eastAsia"/>
                <w:color w:val="000000"/>
                <w:kern w:val="2"/>
                <w:sz w:val="21"/>
                <w:szCs w:val="21"/>
              </w:rPr>
              <w:lastRenderedPageBreak/>
              <w:t>用方案。</w:t>
            </w:r>
          </w:p>
          <w:p w:rsidR="00AA510F" w:rsidRDefault="00AA510F">
            <w:pPr>
              <w:pStyle w:val="p0"/>
              <w:spacing w:before="0" w:beforeAutospacing="0" w:after="0" w:afterAutospacing="0" w:line="240" w:lineRule="atLeast"/>
              <w:jc w:val="both"/>
              <w:rPr>
                <w:rFonts w:cs="Helvetica"/>
                <w:color w:val="000000"/>
                <w:kern w:val="2"/>
                <w:sz w:val="21"/>
                <w:szCs w:val="21"/>
              </w:rPr>
            </w:pPr>
          </w:p>
          <w:p w:rsidR="00AA510F" w:rsidRDefault="00AA510F">
            <w:pPr>
              <w:spacing w:line="260" w:lineRule="exact"/>
              <w:rPr>
                <w:rFonts w:ascii="宋体" w:hAnsi="宋体" w:cs="Helvetica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lastRenderedPageBreak/>
              <w:t>主办部门提出资金使用、资产管理工作项目建议，完善前期论证，提交相关书面材料。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相关部门进行会签、审核。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党委班子成员会签。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学院</w:t>
            </w:r>
            <w:r>
              <w:rPr>
                <w:rFonts w:ascii="宋体" w:hAnsi="宋体" w:hint="eastAsia"/>
                <w:color w:val="000000"/>
                <w:szCs w:val="21"/>
              </w:rPr>
              <w:t>办公室审核相关材料，纳入</w:t>
            </w:r>
            <w:r>
              <w:rPr>
                <w:rFonts w:ascii="宋体" w:hAnsi="宋体" w:hint="eastAsia"/>
                <w:color w:val="000000"/>
                <w:szCs w:val="21"/>
              </w:rPr>
              <w:t>院</w:t>
            </w:r>
            <w:r>
              <w:rPr>
                <w:rFonts w:ascii="宋体" w:hAnsi="宋体" w:hint="eastAsia"/>
                <w:color w:val="000000"/>
                <w:szCs w:val="21"/>
              </w:rPr>
              <w:t>长办公会</w:t>
            </w:r>
            <w:r>
              <w:rPr>
                <w:rFonts w:ascii="宋体" w:hAnsi="宋体" w:hint="eastAsia"/>
                <w:color w:val="000000"/>
                <w:szCs w:val="21"/>
              </w:rPr>
              <w:t>议题</w:t>
            </w:r>
            <w:r>
              <w:rPr>
                <w:rFonts w:ascii="宋体" w:hAnsi="宋体" w:hint="eastAsia"/>
                <w:color w:val="000000"/>
                <w:szCs w:val="21"/>
              </w:rPr>
              <w:t>安排</w:t>
            </w:r>
            <w:r>
              <w:rPr>
                <w:rFonts w:ascii="宋体" w:hAnsi="宋体" w:hint="eastAsia"/>
                <w:color w:val="000000"/>
                <w:szCs w:val="21"/>
              </w:rPr>
              <w:t>，讨论通过</w:t>
            </w:r>
            <w:r>
              <w:rPr>
                <w:rFonts w:ascii="宋体" w:hAnsi="宋体" w:hint="eastAsia"/>
                <w:color w:val="000000"/>
                <w:szCs w:val="21"/>
              </w:rPr>
              <w:t>并形成会议纪要。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收集资料并纳入会议安排。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  <w:tr w:rsidR="00AA510F">
        <w:trPr>
          <w:jc w:val="center"/>
        </w:trPr>
        <w:tc>
          <w:tcPr>
            <w:tcW w:w="690" w:type="dxa"/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3</w:t>
            </w:r>
          </w:p>
        </w:tc>
        <w:tc>
          <w:tcPr>
            <w:tcW w:w="1714" w:type="dxa"/>
          </w:tcPr>
          <w:p w:rsidR="00AA510F" w:rsidRDefault="00267F4A">
            <w:pPr>
              <w:spacing w:line="260" w:lineRule="exact"/>
              <w:ind w:firstLineChars="200" w:firstLine="420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应当由党委领导班子集体研究决定的其他大额度资金使用。</w:t>
            </w:r>
          </w:p>
        </w:tc>
        <w:tc>
          <w:tcPr>
            <w:tcW w:w="2462" w:type="dxa"/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由党委领导班子集体研究决定的其他大额度资金使用。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主办部门提出资金使用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建议，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完善前期论证，提交相关书面材料。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26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相关部门进行会签、审核。如有必要，由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学院办公室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送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法务</w:t>
            </w:r>
            <w:r>
              <w:rPr>
                <w:rFonts w:ascii="宋体" w:hAnsi="宋体" w:cs="Helvetica" w:hint="eastAsia"/>
                <w:color w:val="000000"/>
                <w:szCs w:val="21"/>
              </w:rPr>
              <w:t>顾问征求意见。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cs="Helvetica" w:hint="eastAsia"/>
                <w:color w:val="000000"/>
                <w:szCs w:val="21"/>
              </w:rPr>
              <w:t>党委班子成员会签。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</w:t>
            </w:r>
            <w:r>
              <w:rPr>
                <w:rFonts w:ascii="宋体" w:hAnsi="宋体" w:hint="eastAsia"/>
                <w:color w:val="000000"/>
                <w:szCs w:val="21"/>
              </w:rPr>
              <w:t>通过并形成会议纪要。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审核资料并纳入会议安排。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讨论决定。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10F" w:rsidRDefault="00267F4A">
            <w:pPr>
              <w:spacing w:line="300" w:lineRule="exact"/>
              <w:rPr>
                <w:rFonts w:ascii="宋体" w:hAnsi="宋体" w:cs="Helvetic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按党委决议执行落实。</w:t>
            </w:r>
          </w:p>
        </w:tc>
      </w:tr>
    </w:tbl>
    <w:p w:rsidR="00AA510F" w:rsidRDefault="00AA510F">
      <w:pPr>
        <w:spacing w:line="120" w:lineRule="exact"/>
        <w:rPr>
          <w:rFonts w:hAnsi="Batang"/>
          <w:spacing w:val="-20"/>
          <w:szCs w:val="32"/>
        </w:rPr>
      </w:pPr>
    </w:p>
    <w:p w:rsidR="00AA510F" w:rsidRDefault="00AA510F"/>
    <w:p w:rsidR="00AA510F" w:rsidRDefault="00AA510F"/>
    <w:p w:rsidR="00AA510F" w:rsidRDefault="00AA510F"/>
    <w:sectPr w:rsidR="00AA510F" w:rsidSect="00AA510F">
      <w:pgSz w:w="16840" w:h="11907" w:orient="landscape"/>
      <w:pgMar w:top="1247" w:right="2098" w:bottom="1247" w:left="1985" w:header="851" w:footer="992" w:gutter="0"/>
      <w:pgNumType w:fmt="numberInDash" w:start="1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10F" w:rsidRDefault="00AA510F" w:rsidP="00AA510F">
      <w:pPr>
        <w:spacing w:line="240" w:lineRule="auto"/>
      </w:pPr>
      <w:r>
        <w:separator/>
      </w:r>
    </w:p>
  </w:endnote>
  <w:endnote w:type="continuationSeparator" w:id="0">
    <w:p w:rsidR="00AA510F" w:rsidRDefault="00AA510F" w:rsidP="00AA510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10F" w:rsidRDefault="00AA510F">
    <w:pPr>
      <w:pStyle w:val="a3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267F4A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267F4A">
      <w:rPr>
        <w:rFonts w:ascii="宋体" w:eastAsia="宋体" w:hAnsi="宋体"/>
        <w:sz w:val="28"/>
        <w:szCs w:val="28"/>
        <w:lang w:val="zh-CN"/>
      </w:rPr>
      <w:t>-</w:t>
    </w:r>
    <w:r w:rsidR="00267F4A">
      <w:rPr>
        <w:rFonts w:ascii="宋体" w:eastAsia="宋体" w:hAnsi="宋体"/>
        <w:sz w:val="28"/>
        <w:szCs w:val="28"/>
      </w:rPr>
      <w:t xml:space="preserve"> 8 -</w:t>
    </w:r>
    <w:r>
      <w:rPr>
        <w:rFonts w:ascii="宋体" w:eastAsia="宋体" w:hAnsi="宋体"/>
        <w:sz w:val="28"/>
        <w:szCs w:val="28"/>
      </w:rPr>
      <w:fldChar w:fldCharType="end"/>
    </w:r>
  </w:p>
  <w:p w:rsidR="00AA510F" w:rsidRDefault="00AA510F">
    <w:pPr>
      <w:pStyle w:val="a3"/>
      <w:jc w:val="right"/>
      <w:rPr>
        <w:rFonts w:ascii="宋体" w:eastAsia="宋体" w:hAnsi="宋体"/>
        <w:sz w:val="28"/>
        <w:szCs w:val="28"/>
        <w:lang w:val="zh-C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10F" w:rsidRDefault="00AA510F">
    <w:pPr>
      <w:pStyle w:val="a3"/>
      <w:jc w:val="right"/>
      <w:rPr>
        <w:rFonts w:ascii="宋体" w:eastAsia="宋体" w:hAnsi="宋体"/>
        <w:sz w:val="28"/>
        <w:szCs w:val="28"/>
      </w:rPr>
    </w:pPr>
    <w:r w:rsidRPr="00AA510F">
      <w:fldChar w:fldCharType="begin"/>
    </w:r>
    <w:r w:rsidR="00267F4A">
      <w:instrText>PAGE   \* MERGEFORMAT</w:instrText>
    </w:r>
    <w:r w:rsidRPr="00AA510F">
      <w:fldChar w:fldCharType="separate"/>
    </w:r>
    <w:r w:rsidR="00267F4A" w:rsidRPr="00267F4A">
      <w:rPr>
        <w:rFonts w:ascii="宋体" w:eastAsia="宋体" w:hAnsi="宋体"/>
        <w:noProof/>
        <w:sz w:val="28"/>
        <w:szCs w:val="28"/>
        <w:lang w:val="zh-CN"/>
      </w:rPr>
      <w:t>-</w:t>
    </w:r>
    <w:r w:rsidR="00267F4A" w:rsidRPr="00267F4A">
      <w:rPr>
        <w:rFonts w:ascii="宋体" w:eastAsia="宋体" w:hAnsi="宋体"/>
        <w:noProof/>
        <w:sz w:val="28"/>
        <w:szCs w:val="28"/>
      </w:rPr>
      <w:t xml:space="preserve"> 2 -</w:t>
    </w:r>
    <w:r>
      <w:rPr>
        <w:rFonts w:ascii="宋体" w:eastAsia="宋体" w:hAnsi="宋体"/>
        <w:sz w:val="28"/>
        <w:szCs w:val="28"/>
      </w:rPr>
      <w:fldChar w:fldCharType="end"/>
    </w:r>
  </w:p>
  <w:p w:rsidR="00AA510F" w:rsidRDefault="00AA510F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10F" w:rsidRDefault="00AA510F" w:rsidP="00AA510F">
      <w:pPr>
        <w:spacing w:line="240" w:lineRule="auto"/>
      </w:pPr>
      <w:r>
        <w:separator/>
      </w:r>
    </w:p>
  </w:footnote>
  <w:footnote w:type="continuationSeparator" w:id="0">
    <w:p w:rsidR="00AA510F" w:rsidRDefault="00AA510F" w:rsidP="00AA510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10F" w:rsidRDefault="00AA510F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FF63DCF"/>
    <w:rsid w:val="00267F4A"/>
    <w:rsid w:val="00AA510F"/>
    <w:rsid w:val="2361258B"/>
    <w:rsid w:val="3AEE2105"/>
    <w:rsid w:val="5BB046AB"/>
    <w:rsid w:val="6D535020"/>
    <w:rsid w:val="7FF63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  <o:rules v:ext="edit">
        <o:r id="V:Rule1" type="connector" idref="#自选图形 14"/>
        <o:r id="V:Rule2" type="connector" idref="#自选图形 15"/>
        <o:r id="V:Rule3" type="connector" idref="#自选图形 16"/>
        <o:r id="V:Rule4" type="connector" idref="#自选图形 17"/>
        <o:r id="V:Rule5" type="connector" idref="#自选图形 21"/>
        <o:r id="V:Rule6" type="connector" idref="#自选图形 23"/>
        <o:r id="V:Rule7" type="connector" idref="#自选图形 25"/>
        <o:r id="V:Rule8" type="connector" idref="#自选图形 26"/>
        <o:r id="V:Rule9" type="connector" idref="#自选图形 28"/>
        <o:r id="V:Rule10" type="connector" idref="#自选图形 29"/>
        <o:r id="V:Rule11" type="connector" idref="#自选图形 30"/>
        <o:r id="V:Rule12" type="connector" idref="#自选图形 31"/>
        <o:r id="V:Rule13" type="connector" idref="#自选图形 32"/>
        <o:r id="V:Rule14" type="connector" idref="#自选图形 34"/>
        <o:r id="V:Rule15" type="connector" idref="#自选图形 35"/>
        <o:r id="V:Rule16" type="connector" idref="#自选图形 36"/>
        <o:r id="V:Rule17" type="connector" idref="#自选图形 38"/>
        <o:r id="V:Rule18" type="connector" idref="#自选图形 39"/>
        <o:r id="V:Rule19" type="connector" idref="#自选图形 40"/>
        <o:r id="V:Rule20" type="connector" idref="#自选图形 41"/>
        <o:r id="V:Rule21" type="connector" idref="#自选图形 42"/>
        <o:r id="V:Rule22" type="connector" idref="#自选图形 2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510F"/>
    <w:pPr>
      <w:spacing w:line="240" w:lineRule="atLeast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A510F"/>
    <w:pPr>
      <w:tabs>
        <w:tab w:val="center" w:pos="4153"/>
        <w:tab w:val="right" w:pos="8306"/>
      </w:tabs>
      <w:snapToGrid w:val="0"/>
    </w:pPr>
    <w:rPr>
      <w:rFonts w:eastAsia="楷体_GB2312"/>
      <w:kern w:val="0"/>
      <w:sz w:val="18"/>
      <w:szCs w:val="20"/>
    </w:rPr>
  </w:style>
  <w:style w:type="paragraph" w:styleId="a4">
    <w:name w:val="header"/>
    <w:basedOn w:val="a"/>
    <w:qFormat/>
    <w:rsid w:val="00AA5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0">
    <w:name w:val="p0"/>
    <w:basedOn w:val="a"/>
    <w:qFormat/>
    <w:rsid w:val="00AA510F"/>
    <w:pPr>
      <w:spacing w:before="100" w:beforeAutospacing="1" w:after="100" w:afterAutospacing="1" w:line="240" w:lineRule="auto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4</TotalTime>
  <Pages>24</Pages>
  <Words>11150</Words>
  <Characters>1305</Characters>
  <Application>Microsoft Office Word</Application>
  <DocSecurity>0</DocSecurity>
  <Lines>10</Lines>
  <Paragraphs>24</Paragraphs>
  <ScaleCrop>false</ScaleCrop>
  <Company/>
  <LinksUpToDate>false</LinksUpToDate>
  <CharactersWithSpaces>12431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沪民航院党发〔2018〕20号</dc:title>
  <dc:creator>Administrator</dc:creator>
  <cp:lastModifiedBy>李君</cp:lastModifiedBy>
  <cp:revision>2</cp:revision>
  <cp:lastPrinted>2019-10-09T02:10:00Z</cp:lastPrinted>
  <dcterms:created xsi:type="dcterms:W3CDTF">2018-06-04T00:38:00Z</dcterms:created>
  <dcterms:modified xsi:type="dcterms:W3CDTF">2019-10-09T02:10:00Z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