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  <w:lang w:eastAsia="zh-CN"/>
        </w:rPr>
        <w:t>山西能源学院新</w:t>
      </w:r>
      <w:r>
        <w:rPr>
          <w:rFonts w:hint="eastAsia" w:eastAsia="黑体"/>
          <w:b/>
          <w:bCs/>
          <w:sz w:val="32"/>
        </w:rPr>
        <w:t>生“绿色通道”学费缓缴申请表</w:t>
      </w:r>
    </w:p>
    <w:tbl>
      <w:tblPr>
        <w:tblStyle w:val="6"/>
        <w:tblpPr w:leftFromText="180" w:rightFromText="180" w:vertAnchor="text" w:horzAnchor="page" w:tblpXSpec="center" w:tblpY="103"/>
        <w:tblOverlap w:val="never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34"/>
        <w:gridCol w:w="851"/>
        <w:gridCol w:w="655"/>
        <w:gridCol w:w="53"/>
        <w:gridCol w:w="2"/>
        <w:gridCol w:w="954"/>
        <w:gridCol w:w="889"/>
        <w:gridCol w:w="1"/>
        <w:gridCol w:w="330"/>
        <w:gridCol w:w="378"/>
        <w:gridCol w:w="345"/>
        <w:gridCol w:w="651"/>
        <w:gridCol w:w="568"/>
        <w:gridCol w:w="91"/>
        <w:gridCol w:w="759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性别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lang w:eastAsia="zh-CN"/>
              </w:rPr>
              <w:t>民族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年级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系部</w:t>
            </w:r>
          </w:p>
        </w:tc>
        <w:tc>
          <w:tcPr>
            <w:tcW w:w="4239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4401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4118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学号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家庭地址</w:t>
            </w:r>
          </w:p>
        </w:tc>
        <w:tc>
          <w:tcPr>
            <w:tcW w:w="5943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主要家庭成员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</w:t>
            </w:r>
          </w:p>
        </w:tc>
        <w:tc>
          <w:tcPr>
            <w:tcW w:w="3123" w:type="dxa"/>
            <w:gridSpan w:val="8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23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123" w:type="dxa"/>
            <w:gridSpan w:val="8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123" w:type="dxa"/>
            <w:gridSpan w:val="8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123" w:type="dxa"/>
            <w:gridSpan w:val="8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2" w:type="dxa"/>
            <w:vMerge w:val="continue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123" w:type="dxa"/>
            <w:gridSpan w:val="8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7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家庭经济情况</w:t>
            </w:r>
          </w:p>
        </w:tc>
        <w:tc>
          <w:tcPr>
            <w:tcW w:w="9348" w:type="dxa"/>
            <w:gridSpan w:val="16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缓交学费原因</w:t>
            </w:r>
          </w:p>
        </w:tc>
        <w:tc>
          <w:tcPr>
            <w:tcW w:w="9348" w:type="dxa"/>
            <w:gridSpan w:val="16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□符合有关国家学费资助条件，且已经申请学费资助(如退役士兵等)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□家庭经济临时困难，但在缓交期限内自筹缴清学费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缓交金额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学费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住宿</w:t>
            </w:r>
            <w:r>
              <w:rPr>
                <w:rFonts w:hint="eastAsia" w:ascii="宋体" w:hAnsi="宋体"/>
                <w:b/>
                <w:sz w:val="24"/>
              </w:rPr>
              <w:t>费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1987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系部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9348" w:type="dxa"/>
            <w:gridSpan w:val="16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  <w:p>
            <w:pPr>
              <w:spacing w:line="160" w:lineRule="exact"/>
              <w:jc w:val="right"/>
              <w:rPr>
                <w:rFonts w:ascii="宋体"/>
                <w:sz w:val="15"/>
                <w:szCs w:val="15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学生处意见</w:t>
            </w:r>
          </w:p>
        </w:tc>
        <w:tc>
          <w:tcPr>
            <w:tcW w:w="9348" w:type="dxa"/>
            <w:gridSpan w:val="16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  <w:p>
            <w:pPr>
              <w:spacing w:line="160" w:lineRule="exact"/>
              <w:jc w:val="right"/>
              <w:rPr>
                <w:rFonts w:ascii="宋体"/>
                <w:sz w:val="15"/>
                <w:szCs w:val="15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财务处意见</w:t>
            </w:r>
          </w:p>
        </w:tc>
        <w:tc>
          <w:tcPr>
            <w:tcW w:w="9348" w:type="dxa"/>
            <w:gridSpan w:val="16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（公章）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  <w:p>
            <w:pPr>
              <w:spacing w:line="160" w:lineRule="exact"/>
              <w:jc w:val="right"/>
              <w:rPr>
                <w:rFonts w:ascii="宋体"/>
                <w:sz w:val="15"/>
                <w:szCs w:val="15"/>
              </w:rPr>
            </w:pP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>
      <w:pPr>
        <w:jc w:val="center"/>
        <w:rPr>
          <w:rFonts w:ascii="宋体"/>
          <w:b/>
          <w:bCs/>
          <w:szCs w:val="21"/>
        </w:rPr>
      </w:pPr>
    </w:p>
    <w:p>
      <w:pPr>
        <w:spacing w:line="300" w:lineRule="exact"/>
        <w:rPr>
          <w:rFonts w:asciiTheme="minorEastAsia" w:hAnsiTheme="minorEastAsia" w:eastAsiaTheme="minorEastAsia"/>
          <w:b/>
          <w:bCs/>
          <w:sz w:val="24"/>
        </w:rPr>
      </w:pPr>
    </w:p>
    <w:sectPr>
      <w:pgSz w:w="11906" w:h="16838"/>
      <w:pgMar w:top="794" w:right="1134" w:bottom="340" w:left="1134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E7"/>
    <w:rsid w:val="00027EBA"/>
    <w:rsid w:val="0008236E"/>
    <w:rsid w:val="000B394E"/>
    <w:rsid w:val="000F39FB"/>
    <w:rsid w:val="001166B8"/>
    <w:rsid w:val="00157187"/>
    <w:rsid w:val="001632DE"/>
    <w:rsid w:val="001A79D5"/>
    <w:rsid w:val="001D231A"/>
    <w:rsid w:val="0024155A"/>
    <w:rsid w:val="00283E4A"/>
    <w:rsid w:val="00287753"/>
    <w:rsid w:val="002A045B"/>
    <w:rsid w:val="002A4B42"/>
    <w:rsid w:val="002A4EEA"/>
    <w:rsid w:val="002B5C41"/>
    <w:rsid w:val="002F7A1E"/>
    <w:rsid w:val="003014C8"/>
    <w:rsid w:val="00321204"/>
    <w:rsid w:val="00346EE7"/>
    <w:rsid w:val="00413AB0"/>
    <w:rsid w:val="004151D2"/>
    <w:rsid w:val="00417334"/>
    <w:rsid w:val="00464B0C"/>
    <w:rsid w:val="004F0762"/>
    <w:rsid w:val="00515334"/>
    <w:rsid w:val="00540246"/>
    <w:rsid w:val="00554B82"/>
    <w:rsid w:val="00564A40"/>
    <w:rsid w:val="00573F9D"/>
    <w:rsid w:val="00580851"/>
    <w:rsid w:val="005C24A1"/>
    <w:rsid w:val="005F3F74"/>
    <w:rsid w:val="006459C7"/>
    <w:rsid w:val="006B5F6D"/>
    <w:rsid w:val="006E773E"/>
    <w:rsid w:val="007636B8"/>
    <w:rsid w:val="00790C17"/>
    <w:rsid w:val="007B6D1A"/>
    <w:rsid w:val="008050AB"/>
    <w:rsid w:val="0085565C"/>
    <w:rsid w:val="0086041F"/>
    <w:rsid w:val="008B038F"/>
    <w:rsid w:val="008C4018"/>
    <w:rsid w:val="008F1E21"/>
    <w:rsid w:val="00903DF1"/>
    <w:rsid w:val="009323EA"/>
    <w:rsid w:val="00933909"/>
    <w:rsid w:val="00935233"/>
    <w:rsid w:val="009628DD"/>
    <w:rsid w:val="00963994"/>
    <w:rsid w:val="009717C1"/>
    <w:rsid w:val="009B4090"/>
    <w:rsid w:val="009C1A67"/>
    <w:rsid w:val="009D3930"/>
    <w:rsid w:val="00A016CF"/>
    <w:rsid w:val="00A061B3"/>
    <w:rsid w:val="00A065C1"/>
    <w:rsid w:val="00A2500B"/>
    <w:rsid w:val="00A53555"/>
    <w:rsid w:val="00AB5BFC"/>
    <w:rsid w:val="00AF40E1"/>
    <w:rsid w:val="00B1619F"/>
    <w:rsid w:val="00B2044F"/>
    <w:rsid w:val="00B71C30"/>
    <w:rsid w:val="00BA5841"/>
    <w:rsid w:val="00BC64A2"/>
    <w:rsid w:val="00BE3ECE"/>
    <w:rsid w:val="00BE5D3F"/>
    <w:rsid w:val="00BF0CD8"/>
    <w:rsid w:val="00C0549D"/>
    <w:rsid w:val="00C10B80"/>
    <w:rsid w:val="00C24293"/>
    <w:rsid w:val="00C34A0D"/>
    <w:rsid w:val="00C53951"/>
    <w:rsid w:val="00C778ED"/>
    <w:rsid w:val="00CF32B8"/>
    <w:rsid w:val="00CF6BBD"/>
    <w:rsid w:val="00D02509"/>
    <w:rsid w:val="00D61289"/>
    <w:rsid w:val="00DA0EDB"/>
    <w:rsid w:val="00DB423B"/>
    <w:rsid w:val="00DD3A10"/>
    <w:rsid w:val="00DF6DE4"/>
    <w:rsid w:val="00E519A7"/>
    <w:rsid w:val="00EA0FC9"/>
    <w:rsid w:val="00F228A0"/>
    <w:rsid w:val="00F603FF"/>
    <w:rsid w:val="00F973C1"/>
    <w:rsid w:val="00FE26F8"/>
    <w:rsid w:val="2E1469E4"/>
    <w:rsid w:val="56F84FEE"/>
    <w:rsid w:val="6BC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0"/>
      <w:szCs w:val="0"/>
    </w:rPr>
  </w:style>
  <w:style w:type="character" w:customStyle="1" w:styleId="9">
    <w:name w:val="页眉 Char"/>
    <w:basedOn w:val="5"/>
    <w:link w:val="4"/>
    <w:qFormat/>
    <w:locked/>
    <w:uiPriority w:val="99"/>
    <w:rPr>
      <w:kern w:val="2"/>
      <w:sz w:val="18"/>
    </w:rPr>
  </w:style>
  <w:style w:type="character" w:customStyle="1" w:styleId="10">
    <w:name w:val="页脚 Char"/>
    <w:basedOn w:val="5"/>
    <w:link w:val="3"/>
    <w:locked/>
    <w:uiPriority w:val="99"/>
    <w:rPr>
      <w:kern w:val="2"/>
      <w:sz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437</Characters>
  <Lines>3</Lines>
  <Paragraphs>1</Paragraphs>
  <ScaleCrop>false</ScaleCrop>
  <LinksUpToDate>false</LinksUpToDate>
  <CharactersWithSpaces>512</CharactersWithSpaces>
  <Application>WPS Office_10.1.0.6689_F1E327BC-269C-435d-A152-05C5408002CA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2017-09-11T11:51:00Z</dcterms:created>
  <dc:creator>island</dc:creator>
  <cp:lastModifiedBy>lenovo</cp:lastModifiedBy>
  <cp:lastPrinted>2015-09-08T07:05:00Z</cp:lastPrinted>
  <dcterms:modified xsi:type="dcterms:W3CDTF">2017-09-13T08:54:46Z</dcterms:modified>
  <dc:title>四川大学    年新生学费缓交申请表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